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952" w:rsidRPr="003B6D45" w:rsidRDefault="00AD0952" w:rsidP="00AD0952">
      <w:pPr>
        <w:jc w:val="center"/>
        <w:rPr>
          <w:rFonts w:ascii="Century Gothic" w:hAnsi="Century Gothic"/>
          <w:sz w:val="28"/>
        </w:rPr>
      </w:pPr>
      <w:r w:rsidRPr="003B6D45">
        <w:rPr>
          <w:noProof/>
          <w:sz w:val="20"/>
          <w:lang w:eastAsia="fr-FR"/>
        </w:rPr>
        <w:drawing>
          <wp:inline distT="0" distB="0" distL="0" distR="0">
            <wp:extent cx="4171950" cy="2587836"/>
            <wp:effectExtent l="19050" t="0" r="0" b="0"/>
            <wp:docPr id="22" name="Image 22" descr="Résultat de recherche d'images pour &quot;coloriage école à la mais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oloriage école à la maiso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740" b="21230"/>
                    <a:stretch/>
                  </pic:blipFill>
                  <pic:spPr bwMode="auto">
                    <a:xfrm>
                      <a:off x="0" y="0"/>
                      <a:ext cx="4205679" cy="260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0952" w:rsidRPr="00423714" w:rsidRDefault="00696977" w:rsidP="00AD0952">
      <w:pPr>
        <w:spacing w:after="0"/>
        <w:jc w:val="righ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Vendredi 9</w:t>
      </w:r>
      <w:r w:rsidR="00B968C4" w:rsidRPr="00423714">
        <w:rPr>
          <w:rFonts w:ascii="Century Gothic" w:hAnsi="Century Gothic"/>
          <w:sz w:val="24"/>
          <w:szCs w:val="24"/>
        </w:rPr>
        <w:t xml:space="preserve"> avril </w:t>
      </w:r>
      <w:r w:rsidR="006A392E">
        <w:rPr>
          <w:rFonts w:ascii="Century Gothic" w:hAnsi="Century Gothic"/>
          <w:sz w:val="24"/>
          <w:szCs w:val="24"/>
        </w:rPr>
        <w:t>2021</w:t>
      </w:r>
    </w:p>
    <w:p w:rsidR="00AD0952" w:rsidRPr="005559A5" w:rsidRDefault="00AD0952" w:rsidP="00AD0952">
      <w:pPr>
        <w:spacing w:after="0" w:line="240" w:lineRule="auto"/>
        <w:rPr>
          <w:rFonts w:ascii="Century Gothic" w:hAnsi="Century Gothic"/>
          <w:sz w:val="16"/>
          <w:szCs w:val="16"/>
        </w:rPr>
      </w:pPr>
    </w:p>
    <w:p w:rsidR="00AD0952" w:rsidRPr="00423714" w:rsidRDefault="00AD0952" w:rsidP="00AD0952">
      <w:pPr>
        <w:rPr>
          <w:rFonts w:ascii="Century Gothic" w:hAnsi="Century Gothic"/>
          <w:sz w:val="24"/>
          <w:szCs w:val="24"/>
        </w:rPr>
      </w:pPr>
      <w:r w:rsidRPr="00423714">
        <w:rPr>
          <w:rFonts w:ascii="Century Gothic" w:hAnsi="Century Gothic"/>
          <w:sz w:val="24"/>
          <w:szCs w:val="24"/>
        </w:rPr>
        <w:t xml:space="preserve">Bonjour les enfants, </w:t>
      </w:r>
    </w:p>
    <w:p w:rsidR="00AD0952" w:rsidRPr="00423714" w:rsidRDefault="00AD0952" w:rsidP="00AD0952">
      <w:pPr>
        <w:rPr>
          <w:rFonts w:ascii="Century Gothic" w:hAnsi="Century Gothic"/>
          <w:sz w:val="24"/>
          <w:szCs w:val="24"/>
        </w:rPr>
      </w:pPr>
      <w:r w:rsidRPr="00423714">
        <w:rPr>
          <w:rFonts w:ascii="Century Gothic" w:hAnsi="Century Gothic"/>
          <w:sz w:val="24"/>
          <w:szCs w:val="24"/>
        </w:rPr>
        <w:t>Voici le programme de travail pour aujourd’hui :</w:t>
      </w:r>
    </w:p>
    <w:p w:rsidR="00423714" w:rsidRPr="00423714" w:rsidRDefault="00423714" w:rsidP="00423714">
      <w:pPr>
        <w:pStyle w:val="Paragraphedeliste"/>
        <w:numPr>
          <w:ilvl w:val="0"/>
          <w:numId w:val="1"/>
        </w:numPr>
        <w:rPr>
          <w:rFonts w:ascii="Century Gothic" w:hAnsi="Century Gothic"/>
          <w:sz w:val="26"/>
          <w:szCs w:val="26"/>
        </w:rPr>
      </w:pPr>
      <w:r w:rsidRPr="00423714">
        <w:rPr>
          <w:rFonts w:ascii="Century Gothic" w:hAnsi="Century Gothic"/>
          <w:b/>
          <w:sz w:val="26"/>
          <w:szCs w:val="26"/>
        </w:rPr>
        <w:t>Corriger</w:t>
      </w:r>
      <w:r w:rsidRPr="00423714">
        <w:rPr>
          <w:rFonts w:ascii="Century Gothic" w:hAnsi="Century Gothic"/>
          <w:sz w:val="26"/>
          <w:szCs w:val="26"/>
        </w:rPr>
        <w:t xml:space="preserve"> le travail de </w:t>
      </w:r>
      <w:r w:rsidR="00696977">
        <w:rPr>
          <w:rFonts w:ascii="Century Gothic" w:hAnsi="Century Gothic"/>
          <w:sz w:val="26"/>
          <w:szCs w:val="26"/>
        </w:rPr>
        <w:t>jeu</w:t>
      </w:r>
      <w:r w:rsidR="002F114E">
        <w:rPr>
          <w:rFonts w:ascii="Century Gothic" w:hAnsi="Century Gothic"/>
          <w:sz w:val="26"/>
          <w:szCs w:val="26"/>
        </w:rPr>
        <w:t>di</w:t>
      </w:r>
      <w:r w:rsidRPr="00423714">
        <w:rPr>
          <w:rFonts w:ascii="Century Gothic" w:hAnsi="Century Gothic"/>
          <w:sz w:val="26"/>
          <w:szCs w:val="26"/>
        </w:rPr>
        <w:t xml:space="preserve"> à l’aide du document « Corrigé ». </w:t>
      </w:r>
    </w:p>
    <w:p w:rsidR="0001022C" w:rsidRPr="005559A5" w:rsidRDefault="0001022C" w:rsidP="0001022C">
      <w:pPr>
        <w:pStyle w:val="Paragraphedeliste"/>
        <w:rPr>
          <w:rFonts w:ascii="Century Gothic" w:hAnsi="Century Gothic"/>
          <w:sz w:val="16"/>
          <w:szCs w:val="16"/>
        </w:rPr>
      </w:pPr>
    </w:p>
    <w:p w:rsidR="006A392E" w:rsidRPr="00783615" w:rsidRDefault="00696977" w:rsidP="00883555">
      <w:pPr>
        <w:pStyle w:val="Paragraphedeliste"/>
        <w:numPr>
          <w:ilvl w:val="0"/>
          <w:numId w:val="2"/>
        </w:numPr>
        <w:spacing w:after="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REDACTION</w:t>
      </w:r>
      <w:r w:rsidR="006A392E">
        <w:rPr>
          <w:rFonts w:ascii="Century Gothic" w:hAnsi="Century Gothic"/>
          <w:sz w:val="28"/>
        </w:rPr>
        <w:t xml:space="preserve"> – </w:t>
      </w:r>
      <w:r w:rsidR="002F114E" w:rsidRPr="002F114E">
        <w:rPr>
          <w:rFonts w:ascii="Century Gothic" w:hAnsi="Century Gothic"/>
          <w:b/>
          <w:sz w:val="24"/>
          <w:szCs w:val="24"/>
        </w:rPr>
        <w:t>Re</w:t>
      </w:r>
      <w:r w:rsidR="002F114E" w:rsidRPr="002F114E">
        <w:rPr>
          <w:rFonts w:ascii="Century Gothic" w:hAnsi="Century Gothic"/>
          <w:b/>
          <w:sz w:val="28"/>
        </w:rPr>
        <w:t>l</w:t>
      </w:r>
      <w:r w:rsidR="006A392E" w:rsidRPr="002F114E">
        <w:rPr>
          <w:rFonts w:ascii="Century Gothic" w:hAnsi="Century Gothic"/>
          <w:b/>
          <w:sz w:val="24"/>
          <w:szCs w:val="24"/>
        </w:rPr>
        <w:t>i</w:t>
      </w:r>
      <w:r w:rsidR="006A392E" w:rsidRPr="00783615">
        <w:rPr>
          <w:rFonts w:ascii="Century Gothic" w:hAnsi="Century Gothic"/>
          <w:b/>
          <w:sz w:val="24"/>
          <w:szCs w:val="24"/>
        </w:rPr>
        <w:t xml:space="preserve">re </w:t>
      </w:r>
      <w:r w:rsidR="006A392E" w:rsidRPr="00783615">
        <w:rPr>
          <w:rFonts w:ascii="Century Gothic" w:hAnsi="Century Gothic"/>
          <w:sz w:val="24"/>
          <w:szCs w:val="24"/>
        </w:rPr>
        <w:t>le texte « </w:t>
      </w:r>
      <w:r w:rsidR="006A392E" w:rsidRPr="00783615">
        <w:rPr>
          <w:rFonts w:ascii="Century Gothic" w:hAnsi="Century Gothic"/>
          <w:b/>
          <w:sz w:val="24"/>
          <w:szCs w:val="24"/>
          <w:u w:val="single"/>
        </w:rPr>
        <w:t>Le plus grand détective du monde</w:t>
      </w:r>
      <w:r w:rsidR="006A392E" w:rsidRPr="00783615">
        <w:rPr>
          <w:rFonts w:ascii="Century Gothic" w:hAnsi="Century Gothic"/>
          <w:sz w:val="24"/>
          <w:szCs w:val="24"/>
        </w:rPr>
        <w:t> »</w:t>
      </w:r>
      <w:r w:rsidR="00783615">
        <w:rPr>
          <w:rFonts w:ascii="Century Gothic" w:hAnsi="Century Gothic"/>
          <w:i/>
          <w:sz w:val="24"/>
        </w:rPr>
        <w:t xml:space="preserve"> </w:t>
      </w:r>
      <w:r w:rsidR="006A392E" w:rsidRPr="00783615">
        <w:rPr>
          <w:rFonts w:ascii="Century Gothic" w:hAnsi="Century Gothic"/>
          <w:sz w:val="24"/>
          <w:szCs w:val="24"/>
        </w:rPr>
        <w:t xml:space="preserve">puis </w:t>
      </w:r>
      <w:r w:rsidR="00FB1C2C">
        <w:rPr>
          <w:rFonts w:ascii="Century Gothic" w:hAnsi="Century Gothic"/>
          <w:b/>
          <w:sz w:val="24"/>
          <w:szCs w:val="24"/>
        </w:rPr>
        <w:t>écrire</w:t>
      </w:r>
      <w:r>
        <w:rPr>
          <w:rFonts w:ascii="Century Gothic" w:hAnsi="Century Gothic"/>
          <w:b/>
          <w:sz w:val="24"/>
          <w:szCs w:val="24"/>
        </w:rPr>
        <w:t xml:space="preserve"> un court texte </w:t>
      </w:r>
      <w:r w:rsidRPr="00696977">
        <w:rPr>
          <w:rFonts w:ascii="Century Gothic" w:hAnsi="Century Gothic"/>
          <w:sz w:val="24"/>
          <w:szCs w:val="24"/>
        </w:rPr>
        <w:t>qui explique pourquoi le narrateur n’aime pas que sa mère vienne dans sa chambre</w:t>
      </w:r>
      <w:r>
        <w:rPr>
          <w:rFonts w:ascii="Century Gothic" w:hAnsi="Century Gothic"/>
          <w:b/>
          <w:sz w:val="24"/>
          <w:szCs w:val="24"/>
        </w:rPr>
        <w:t>.</w:t>
      </w:r>
    </w:p>
    <w:p w:rsidR="00783615" w:rsidRPr="00783615" w:rsidRDefault="00783615" w:rsidP="00783615">
      <w:pPr>
        <w:pStyle w:val="Paragraphedeliste"/>
        <w:spacing w:after="0"/>
        <w:rPr>
          <w:rFonts w:ascii="Century Gothic" w:hAnsi="Century Gothic"/>
          <w:sz w:val="16"/>
          <w:szCs w:val="16"/>
        </w:rPr>
      </w:pPr>
    </w:p>
    <w:p w:rsidR="0051244A" w:rsidRDefault="0051244A" w:rsidP="0051244A">
      <w:pPr>
        <w:pStyle w:val="Paragraphedeliste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CONJUGAISON</w:t>
      </w:r>
      <w:r w:rsidRPr="00B14BCF">
        <w:rPr>
          <w:rFonts w:ascii="Century Gothic" w:hAnsi="Century Gothic"/>
          <w:sz w:val="28"/>
        </w:rPr>
        <w:t xml:space="preserve"> – </w:t>
      </w:r>
      <w:r>
        <w:rPr>
          <w:rFonts w:ascii="Century Gothic" w:hAnsi="Century Gothic"/>
          <w:sz w:val="28"/>
        </w:rPr>
        <w:t xml:space="preserve">Le futur </w:t>
      </w:r>
    </w:p>
    <w:p w:rsidR="0051244A" w:rsidRDefault="0051244A" w:rsidP="0051244A">
      <w:pPr>
        <w:pStyle w:val="Paragraphedeliste"/>
        <w:numPr>
          <w:ilvl w:val="1"/>
          <w:numId w:val="1"/>
        </w:numPr>
        <w:rPr>
          <w:rFonts w:ascii="Century Gothic" w:hAnsi="Century Gothic"/>
          <w:sz w:val="24"/>
          <w:szCs w:val="24"/>
        </w:rPr>
      </w:pPr>
      <w:r w:rsidRPr="00470C76">
        <w:rPr>
          <w:rFonts w:ascii="Century Gothic" w:hAnsi="Century Gothic"/>
          <w:b/>
          <w:sz w:val="24"/>
          <w:szCs w:val="24"/>
        </w:rPr>
        <w:t>Revoir</w:t>
      </w:r>
      <w:r w:rsidRPr="00470C76">
        <w:rPr>
          <w:rFonts w:ascii="Century Gothic" w:hAnsi="Century Gothic"/>
          <w:sz w:val="24"/>
          <w:szCs w:val="24"/>
        </w:rPr>
        <w:t xml:space="preserve"> l</w:t>
      </w:r>
      <w:r>
        <w:rPr>
          <w:rFonts w:ascii="Century Gothic" w:hAnsi="Century Gothic"/>
          <w:sz w:val="24"/>
          <w:szCs w:val="24"/>
        </w:rPr>
        <w:t>a</w:t>
      </w:r>
      <w:r w:rsidRPr="00470C76">
        <w:rPr>
          <w:rFonts w:ascii="Century Gothic" w:hAnsi="Century Gothic"/>
          <w:sz w:val="24"/>
          <w:szCs w:val="24"/>
        </w:rPr>
        <w:t xml:space="preserve"> leçon « conjugaison 7 »</w:t>
      </w:r>
      <w:bookmarkStart w:id="0" w:name="_GoBack"/>
      <w:bookmarkEnd w:id="0"/>
      <w:r>
        <w:rPr>
          <w:rFonts w:ascii="Century Gothic" w:hAnsi="Century Gothic"/>
          <w:sz w:val="24"/>
          <w:szCs w:val="24"/>
        </w:rPr>
        <w:t xml:space="preserve"> (les verbes aller, faire et </w:t>
      </w:r>
      <w:r w:rsidRPr="00470C76">
        <w:rPr>
          <w:rFonts w:ascii="Century Gothic" w:hAnsi="Century Gothic"/>
          <w:sz w:val="24"/>
          <w:szCs w:val="24"/>
        </w:rPr>
        <w:t xml:space="preserve">voir). </w:t>
      </w:r>
    </w:p>
    <w:p w:rsidR="0051244A" w:rsidRPr="00470C76" w:rsidRDefault="0051244A" w:rsidP="0051244A">
      <w:pPr>
        <w:pStyle w:val="Paragraphedeliste"/>
        <w:numPr>
          <w:ilvl w:val="1"/>
          <w:numId w:val="1"/>
        </w:numPr>
        <w:rPr>
          <w:rFonts w:ascii="Century Gothic" w:hAnsi="Century Gothic"/>
          <w:sz w:val="24"/>
          <w:szCs w:val="24"/>
        </w:rPr>
      </w:pPr>
      <w:r w:rsidRPr="00470C76">
        <w:rPr>
          <w:rFonts w:ascii="Century Gothic" w:hAnsi="Century Gothic"/>
          <w:b/>
          <w:sz w:val="24"/>
          <w:szCs w:val="24"/>
        </w:rPr>
        <w:t>Faire</w:t>
      </w:r>
      <w:r>
        <w:rPr>
          <w:rFonts w:ascii="Century Gothic" w:hAnsi="Century Gothic"/>
          <w:sz w:val="24"/>
          <w:szCs w:val="24"/>
        </w:rPr>
        <w:t xml:space="preserve"> l’</w:t>
      </w:r>
      <w:r w:rsidRPr="00470C76">
        <w:rPr>
          <w:rFonts w:ascii="Century Gothic" w:hAnsi="Century Gothic"/>
          <w:sz w:val="24"/>
          <w:szCs w:val="24"/>
        </w:rPr>
        <w:t xml:space="preserve">exercice sur le cahier </w:t>
      </w:r>
      <w:r>
        <w:rPr>
          <w:rFonts w:ascii="Century Gothic" w:hAnsi="Century Gothic"/>
          <w:sz w:val="24"/>
          <w:szCs w:val="24"/>
        </w:rPr>
        <w:t xml:space="preserve">vert en écrivant le sujet et le verbe qui l’accompagne. Ne recopie pas les phrases </w:t>
      </w:r>
      <w:r w:rsidRPr="001E7C0D">
        <w:rPr>
          <w:rFonts w:ascii="Century Gothic" w:hAnsi="Century Gothic"/>
          <w:i/>
          <w:sz w:val="24"/>
        </w:rPr>
        <w:t>(cf. documents du jour)</w:t>
      </w:r>
      <w:r>
        <w:rPr>
          <w:rFonts w:ascii="Century Gothic" w:hAnsi="Century Gothic"/>
          <w:i/>
          <w:sz w:val="24"/>
        </w:rPr>
        <w:t>.</w:t>
      </w:r>
    </w:p>
    <w:p w:rsidR="006A392E" w:rsidRDefault="006A392E" w:rsidP="006A392E">
      <w:pPr>
        <w:pStyle w:val="Paragraphedeliste"/>
        <w:spacing w:after="0"/>
        <w:rPr>
          <w:rFonts w:ascii="Century Gothic" w:hAnsi="Century Gothic"/>
          <w:sz w:val="28"/>
        </w:rPr>
      </w:pPr>
    </w:p>
    <w:p w:rsidR="002E3FAD" w:rsidRDefault="002E3FAD" w:rsidP="002E3FAD">
      <w:pPr>
        <w:pStyle w:val="Paragraphedeliste"/>
        <w:numPr>
          <w:ilvl w:val="0"/>
          <w:numId w:val="1"/>
        </w:numPr>
        <w:spacing w:after="0" w:line="240" w:lineRule="auto"/>
        <w:ind w:left="644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ORTHOGRAPHE – Les homophones </w:t>
      </w:r>
      <w:r>
        <w:rPr>
          <w:rFonts w:ascii="Century Gothic" w:hAnsi="Century Gothic"/>
          <w:b/>
          <w:sz w:val="28"/>
        </w:rPr>
        <w:t>son</w:t>
      </w:r>
      <w:r>
        <w:rPr>
          <w:rFonts w:ascii="Century Gothic" w:hAnsi="Century Gothic"/>
          <w:sz w:val="28"/>
        </w:rPr>
        <w:t xml:space="preserve"> et </w:t>
      </w:r>
      <w:r>
        <w:rPr>
          <w:rFonts w:ascii="Century Gothic" w:hAnsi="Century Gothic"/>
          <w:b/>
          <w:sz w:val="28"/>
        </w:rPr>
        <w:t>sont</w:t>
      </w:r>
    </w:p>
    <w:p w:rsidR="002E3FAD" w:rsidRPr="00C0422A" w:rsidRDefault="002E3FAD" w:rsidP="002E3FAD">
      <w:pPr>
        <w:pStyle w:val="Paragraphedeliste"/>
        <w:numPr>
          <w:ilvl w:val="1"/>
          <w:numId w:val="1"/>
        </w:numPr>
        <w:spacing w:after="0" w:line="240" w:lineRule="auto"/>
        <w:rPr>
          <w:rFonts w:ascii="Century Gothic" w:hAnsi="Century Gothic"/>
          <w:sz w:val="20"/>
        </w:rPr>
      </w:pPr>
      <w:r w:rsidRPr="008440E2">
        <w:rPr>
          <w:rFonts w:ascii="Century Gothic" w:hAnsi="Century Gothic"/>
          <w:b/>
          <w:sz w:val="24"/>
        </w:rPr>
        <w:t xml:space="preserve">Revoir </w:t>
      </w:r>
      <w:r w:rsidRPr="00C0422A">
        <w:rPr>
          <w:rFonts w:ascii="Century Gothic" w:hAnsi="Century Gothic"/>
          <w:sz w:val="24"/>
        </w:rPr>
        <w:t>la leçon</w:t>
      </w:r>
      <w:r>
        <w:rPr>
          <w:rFonts w:ascii="Century Gothic" w:hAnsi="Century Gothic"/>
          <w:sz w:val="24"/>
        </w:rPr>
        <w:t>.</w:t>
      </w:r>
    </w:p>
    <w:p w:rsidR="002E3FAD" w:rsidRPr="008355FE" w:rsidRDefault="002E3FAD" w:rsidP="002E3FAD">
      <w:pPr>
        <w:pStyle w:val="Paragraphedeliste"/>
        <w:numPr>
          <w:ilvl w:val="1"/>
          <w:numId w:val="1"/>
        </w:numPr>
        <w:spacing w:after="0" w:line="240" w:lineRule="auto"/>
        <w:rPr>
          <w:rFonts w:ascii="Century Gothic" w:hAnsi="Century Gothic"/>
          <w:sz w:val="20"/>
        </w:rPr>
      </w:pPr>
      <w:r w:rsidRPr="008440E2">
        <w:rPr>
          <w:rFonts w:ascii="Century Gothic" w:hAnsi="Century Gothic"/>
          <w:b/>
          <w:sz w:val="24"/>
        </w:rPr>
        <w:t xml:space="preserve">Faire l’exercice </w:t>
      </w:r>
      <w:r>
        <w:rPr>
          <w:rFonts w:ascii="Century Gothic" w:hAnsi="Century Gothic"/>
          <w:b/>
          <w:sz w:val="24"/>
        </w:rPr>
        <w:t xml:space="preserve">10 </w:t>
      </w:r>
      <w:r w:rsidRPr="00C0422A">
        <w:rPr>
          <w:rFonts w:ascii="Century Gothic" w:hAnsi="Century Gothic" w:cs="Arial"/>
          <w:sz w:val="24"/>
          <w:szCs w:val="28"/>
        </w:rPr>
        <w:t>(Cf. « Documents du jour »).</w:t>
      </w:r>
    </w:p>
    <w:p w:rsidR="008355FE" w:rsidRPr="008440E2" w:rsidRDefault="008355FE" w:rsidP="008355FE">
      <w:pPr>
        <w:pStyle w:val="Paragraphedeliste"/>
        <w:spacing w:after="0" w:line="240" w:lineRule="auto"/>
        <w:ind w:left="1440"/>
        <w:rPr>
          <w:rFonts w:ascii="Century Gothic" w:hAnsi="Century Gothic"/>
          <w:sz w:val="20"/>
        </w:rPr>
      </w:pPr>
    </w:p>
    <w:p w:rsidR="008355FE" w:rsidRPr="00E96C88" w:rsidRDefault="008355FE" w:rsidP="008355FE">
      <w:pPr>
        <w:pStyle w:val="Paragraphedeliste"/>
        <w:numPr>
          <w:ilvl w:val="0"/>
          <w:numId w:val="1"/>
        </w:numPr>
        <w:rPr>
          <w:rFonts w:ascii="Century Gothic" w:hAnsi="Century Gothic"/>
          <w:sz w:val="24"/>
        </w:rPr>
      </w:pPr>
      <w:proofErr w:type="gramStart"/>
      <w:r>
        <w:rPr>
          <w:rFonts w:ascii="Century Gothic" w:hAnsi="Century Gothic"/>
          <w:sz w:val="28"/>
        </w:rPr>
        <w:t>MESURES</w:t>
      </w:r>
      <w:proofErr w:type="gramEnd"/>
      <w:r>
        <w:rPr>
          <w:rFonts w:ascii="Century Gothic" w:hAnsi="Century Gothic"/>
          <w:sz w:val="28"/>
        </w:rPr>
        <w:t xml:space="preserve"> – Le périmètre</w:t>
      </w:r>
    </w:p>
    <w:p w:rsidR="008355FE" w:rsidRDefault="008355FE" w:rsidP="008355FE">
      <w:pPr>
        <w:pStyle w:val="Paragraphedeliste"/>
        <w:numPr>
          <w:ilvl w:val="1"/>
          <w:numId w:val="1"/>
        </w:numPr>
        <w:rPr>
          <w:rFonts w:ascii="Century Gothic" w:hAnsi="Century Gothic"/>
          <w:sz w:val="24"/>
          <w:szCs w:val="24"/>
        </w:rPr>
      </w:pPr>
      <w:r w:rsidRPr="00E96C88">
        <w:rPr>
          <w:rFonts w:ascii="Century Gothic" w:hAnsi="Century Gothic"/>
          <w:b/>
          <w:sz w:val="24"/>
          <w:szCs w:val="24"/>
        </w:rPr>
        <w:t>Revoir</w:t>
      </w:r>
      <w:r w:rsidRPr="00E96C88">
        <w:rPr>
          <w:rFonts w:ascii="Century Gothic" w:hAnsi="Century Gothic"/>
          <w:sz w:val="24"/>
          <w:szCs w:val="24"/>
        </w:rPr>
        <w:t xml:space="preserve"> la leçon sur le périmètre </w:t>
      </w:r>
    </w:p>
    <w:p w:rsidR="008355FE" w:rsidRPr="0086485F" w:rsidRDefault="008355FE" w:rsidP="008355FE">
      <w:pPr>
        <w:pStyle w:val="Paragraphedeliste"/>
        <w:numPr>
          <w:ilvl w:val="1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F</w:t>
      </w:r>
      <w:r w:rsidRPr="00E96C88">
        <w:rPr>
          <w:rFonts w:ascii="Century Gothic" w:hAnsi="Century Gothic"/>
          <w:b/>
          <w:sz w:val="24"/>
          <w:szCs w:val="24"/>
        </w:rPr>
        <w:t>aire l</w:t>
      </w:r>
      <w:r>
        <w:rPr>
          <w:rFonts w:ascii="Century Gothic" w:hAnsi="Century Gothic"/>
          <w:b/>
          <w:sz w:val="24"/>
          <w:szCs w:val="24"/>
        </w:rPr>
        <w:t>’</w:t>
      </w:r>
      <w:r w:rsidRPr="00E96C88">
        <w:rPr>
          <w:rFonts w:ascii="Century Gothic" w:hAnsi="Century Gothic"/>
          <w:b/>
          <w:sz w:val="24"/>
          <w:szCs w:val="24"/>
        </w:rPr>
        <w:t>exercice</w:t>
      </w:r>
      <w:r w:rsidRPr="00E96C88">
        <w:rPr>
          <w:rFonts w:ascii="Century Gothic" w:hAnsi="Century Gothic"/>
          <w:sz w:val="24"/>
          <w:szCs w:val="24"/>
        </w:rPr>
        <w:t xml:space="preserve"> A</w:t>
      </w:r>
      <w:r>
        <w:rPr>
          <w:rFonts w:ascii="Century Gothic" w:hAnsi="Century Gothic"/>
          <w:sz w:val="24"/>
          <w:szCs w:val="24"/>
        </w:rPr>
        <w:t>4</w:t>
      </w:r>
      <w:r w:rsidRPr="00E96C88">
        <w:rPr>
          <w:rFonts w:ascii="Century Gothic" w:hAnsi="Century Gothic"/>
          <w:sz w:val="24"/>
          <w:szCs w:val="24"/>
        </w:rPr>
        <w:t xml:space="preserve"> </w:t>
      </w:r>
      <w:r w:rsidRPr="00E96C88">
        <w:rPr>
          <w:rFonts w:ascii="Century Gothic" w:hAnsi="Century Gothic" w:cs="Arial"/>
          <w:sz w:val="24"/>
          <w:szCs w:val="24"/>
        </w:rPr>
        <w:t>(Cf. « Documents du jour »).</w:t>
      </w:r>
    </w:p>
    <w:p w:rsidR="0086485F" w:rsidRPr="004513EE" w:rsidRDefault="0086485F" w:rsidP="0086485F">
      <w:pPr>
        <w:pStyle w:val="Paragraphedeliste"/>
        <w:ind w:left="1440"/>
        <w:rPr>
          <w:rFonts w:ascii="Century Gothic" w:hAnsi="Century Gothic"/>
          <w:sz w:val="24"/>
          <w:szCs w:val="24"/>
        </w:rPr>
      </w:pPr>
    </w:p>
    <w:p w:rsidR="0086485F" w:rsidRPr="00E12213" w:rsidRDefault="004513EE" w:rsidP="0086485F">
      <w:pPr>
        <w:pStyle w:val="Paragraphedeliste"/>
        <w:numPr>
          <w:ilvl w:val="0"/>
          <w:numId w:val="1"/>
        </w:numPr>
        <w:spacing w:after="0"/>
        <w:rPr>
          <w:rFonts w:ascii="Century Gothic" w:hAnsi="Century Gothic"/>
          <w:sz w:val="28"/>
        </w:rPr>
      </w:pPr>
      <w:r w:rsidRPr="00E12213">
        <w:rPr>
          <w:rFonts w:ascii="Century Gothic" w:hAnsi="Century Gothic"/>
          <w:sz w:val="28"/>
        </w:rPr>
        <w:t xml:space="preserve">CALCUL MENTAL – </w:t>
      </w:r>
      <w:r w:rsidRPr="00E12213">
        <w:rPr>
          <w:rFonts w:ascii="Century Gothic" w:hAnsi="Century Gothic"/>
          <w:b/>
          <w:sz w:val="28"/>
        </w:rPr>
        <w:t>Revoir</w:t>
      </w:r>
      <w:r w:rsidRPr="00E12213">
        <w:rPr>
          <w:rFonts w:ascii="Century Gothic" w:hAnsi="Century Gothic"/>
          <w:sz w:val="28"/>
        </w:rPr>
        <w:t xml:space="preserve"> </w:t>
      </w:r>
      <w:r w:rsidRPr="00E12213">
        <w:rPr>
          <w:rFonts w:ascii="Century Gothic" w:hAnsi="Century Gothic"/>
          <w:b/>
          <w:sz w:val="28"/>
        </w:rPr>
        <w:t>les tables</w:t>
      </w:r>
      <w:r w:rsidR="0086485F" w:rsidRPr="00E12213">
        <w:rPr>
          <w:rFonts w:ascii="Century Gothic" w:hAnsi="Century Gothic"/>
          <w:b/>
          <w:sz w:val="28"/>
        </w:rPr>
        <w:t xml:space="preserve"> </w:t>
      </w:r>
      <w:r w:rsidRPr="00E12213">
        <w:rPr>
          <w:rFonts w:ascii="Century Gothic" w:hAnsi="Century Gothic"/>
          <w:b/>
          <w:sz w:val="28"/>
        </w:rPr>
        <w:t xml:space="preserve"> 4 et 6</w:t>
      </w:r>
      <w:r w:rsidRPr="00E12213">
        <w:rPr>
          <w:rFonts w:ascii="Century Gothic" w:hAnsi="Century Gothic"/>
          <w:sz w:val="28"/>
        </w:rPr>
        <w:t xml:space="preserve"> </w:t>
      </w:r>
      <w:r w:rsidRPr="00E12213">
        <w:rPr>
          <w:rFonts w:ascii="Century Gothic" w:hAnsi="Century Gothic"/>
          <w:sz w:val="24"/>
          <w:szCs w:val="24"/>
        </w:rPr>
        <w:t>à l’aide de la leçon Cal 4 puis cliquer sur le</w:t>
      </w:r>
      <w:r w:rsidR="00E12213" w:rsidRPr="00E12213">
        <w:rPr>
          <w:rFonts w:ascii="Century Gothic" w:hAnsi="Century Gothic"/>
          <w:sz w:val="24"/>
          <w:szCs w:val="24"/>
        </w:rPr>
        <w:t>s</w:t>
      </w:r>
      <w:r w:rsidRPr="00E12213">
        <w:rPr>
          <w:rFonts w:ascii="Century Gothic" w:hAnsi="Century Gothic"/>
          <w:sz w:val="24"/>
          <w:szCs w:val="24"/>
        </w:rPr>
        <w:t xml:space="preserve"> lien</w:t>
      </w:r>
      <w:r w:rsidR="00E12213" w:rsidRPr="00E12213">
        <w:rPr>
          <w:rFonts w:ascii="Century Gothic" w:hAnsi="Century Gothic"/>
          <w:sz w:val="24"/>
          <w:szCs w:val="24"/>
        </w:rPr>
        <w:t>s</w:t>
      </w:r>
      <w:r w:rsidRPr="00E12213">
        <w:rPr>
          <w:rFonts w:ascii="Century Gothic" w:hAnsi="Century Gothic"/>
          <w:sz w:val="24"/>
          <w:szCs w:val="24"/>
        </w:rPr>
        <w:t xml:space="preserve"> suivant</w:t>
      </w:r>
      <w:r w:rsidR="00E12213" w:rsidRPr="00E12213">
        <w:rPr>
          <w:rFonts w:ascii="Century Gothic" w:hAnsi="Century Gothic"/>
          <w:sz w:val="24"/>
          <w:szCs w:val="24"/>
        </w:rPr>
        <w:t>s</w:t>
      </w:r>
      <w:r w:rsidRPr="00E12213">
        <w:rPr>
          <w:rFonts w:ascii="Century Gothic" w:hAnsi="Century Gothic"/>
          <w:sz w:val="24"/>
          <w:szCs w:val="24"/>
        </w:rPr>
        <w:t xml:space="preserve"> : </w:t>
      </w:r>
      <w:hyperlink r:id="rId6" w:history="1">
        <w:r w:rsidR="0086485F" w:rsidRPr="00E12213">
          <w:rPr>
            <w:rStyle w:val="Lienhypertexte"/>
            <w:rFonts w:ascii="Century Gothic" w:hAnsi="Century Gothic"/>
            <w:sz w:val="24"/>
            <w:szCs w:val="24"/>
          </w:rPr>
          <w:t>https://www.tablesdemultiplication.fr/table-de-4.html</w:t>
        </w:r>
      </w:hyperlink>
      <w:r w:rsidR="0086485F" w:rsidRPr="00E12213">
        <w:rPr>
          <w:rFonts w:ascii="Century Gothic" w:hAnsi="Century Gothic"/>
          <w:sz w:val="24"/>
          <w:szCs w:val="24"/>
        </w:rPr>
        <w:t xml:space="preserve"> et</w:t>
      </w:r>
      <w:r w:rsidR="00E12213">
        <w:rPr>
          <w:rFonts w:ascii="Century Gothic" w:hAnsi="Century Gothic"/>
          <w:sz w:val="24"/>
          <w:szCs w:val="24"/>
        </w:rPr>
        <w:t xml:space="preserve"> </w:t>
      </w:r>
      <w:hyperlink r:id="rId7" w:history="1">
        <w:r w:rsidR="0086485F" w:rsidRPr="00E12213">
          <w:rPr>
            <w:rStyle w:val="Lienhypertexte"/>
            <w:rFonts w:ascii="Century Gothic" w:hAnsi="Century Gothic"/>
            <w:sz w:val="24"/>
            <w:szCs w:val="24"/>
          </w:rPr>
          <w:t>https://www.tablesdemultiplication.fr/table-de-6.html</w:t>
        </w:r>
      </w:hyperlink>
    </w:p>
    <w:p w:rsidR="00926232" w:rsidRPr="004513EE" w:rsidRDefault="00926232" w:rsidP="004513EE">
      <w:pPr>
        <w:spacing w:after="0"/>
        <w:rPr>
          <w:rFonts w:ascii="Century Gothic" w:hAnsi="Century Gothic"/>
          <w:sz w:val="16"/>
          <w:szCs w:val="16"/>
        </w:rPr>
      </w:pPr>
    </w:p>
    <w:p w:rsidR="0049372A" w:rsidRPr="0049372A" w:rsidRDefault="0049372A" w:rsidP="0049372A">
      <w:pPr>
        <w:pStyle w:val="Paragraphedeliste"/>
        <w:numPr>
          <w:ilvl w:val="0"/>
          <w:numId w:val="1"/>
        </w:numPr>
        <w:ind w:left="644"/>
        <w:rPr>
          <w:rFonts w:ascii="Century Gothic" w:hAnsi="Century Gothic"/>
          <w:i/>
        </w:rPr>
      </w:pPr>
      <w:r w:rsidRPr="00176B8E">
        <w:rPr>
          <w:rFonts w:ascii="Century Gothic" w:hAnsi="Century Gothic"/>
          <w:sz w:val="28"/>
        </w:rPr>
        <w:t xml:space="preserve">ESPACE – </w:t>
      </w:r>
      <w:r>
        <w:rPr>
          <w:rFonts w:ascii="Century Gothic" w:hAnsi="Century Gothic"/>
          <w:sz w:val="28"/>
        </w:rPr>
        <w:t xml:space="preserve"> Les continents</w:t>
      </w:r>
    </w:p>
    <w:p w:rsidR="00AB1B1F" w:rsidRPr="00AB1B1F" w:rsidRDefault="00AB1B1F" w:rsidP="0049372A">
      <w:pPr>
        <w:pStyle w:val="Paragraphedeliste"/>
        <w:numPr>
          <w:ilvl w:val="1"/>
          <w:numId w:val="1"/>
        </w:numPr>
        <w:rPr>
          <w:rFonts w:ascii="Century Gothic" w:hAnsi="Century Gothic"/>
          <w:i/>
          <w:sz w:val="24"/>
          <w:szCs w:val="24"/>
        </w:rPr>
      </w:pPr>
      <w:r w:rsidRPr="00173389">
        <w:rPr>
          <w:rFonts w:ascii="Century Gothic" w:hAnsi="Century Gothic"/>
          <w:sz w:val="24"/>
          <w:szCs w:val="24"/>
        </w:rPr>
        <w:t>A partir du</w:t>
      </w:r>
      <w:r w:rsidRPr="00173389">
        <w:rPr>
          <w:rFonts w:ascii="Century Gothic" w:hAnsi="Century Gothic"/>
          <w:b/>
          <w:sz w:val="24"/>
          <w:szCs w:val="24"/>
        </w:rPr>
        <w:t xml:space="preserve"> </w:t>
      </w:r>
      <w:r w:rsidRPr="00173389">
        <w:rPr>
          <w:rFonts w:ascii="Century Gothic" w:hAnsi="Century Gothic"/>
          <w:sz w:val="24"/>
          <w:szCs w:val="24"/>
        </w:rPr>
        <w:t xml:space="preserve">documentaire </w:t>
      </w:r>
      <w:r w:rsidRPr="00173389">
        <w:rPr>
          <w:rFonts w:ascii="Century Gothic" w:hAnsi="Century Gothic"/>
          <w:i/>
          <w:sz w:val="24"/>
          <w:szCs w:val="24"/>
        </w:rPr>
        <w:t>« Les continents</w:t>
      </w:r>
      <w:r w:rsidRPr="00173389">
        <w:rPr>
          <w:rFonts w:ascii="Century Gothic" w:hAnsi="Century Gothic"/>
          <w:sz w:val="24"/>
          <w:szCs w:val="24"/>
        </w:rPr>
        <w:t> »,</w:t>
      </w:r>
      <w:r>
        <w:rPr>
          <w:rFonts w:ascii="Century Gothic" w:hAnsi="Century Gothic"/>
          <w:sz w:val="24"/>
          <w:szCs w:val="24"/>
        </w:rPr>
        <w:t xml:space="preserve"> </w:t>
      </w:r>
      <w:r w:rsidRPr="00AB1B1F">
        <w:rPr>
          <w:rFonts w:ascii="Century Gothic" w:hAnsi="Century Gothic"/>
          <w:b/>
          <w:sz w:val="24"/>
          <w:szCs w:val="24"/>
        </w:rPr>
        <w:t>apprend</w:t>
      </w:r>
      <w:r>
        <w:rPr>
          <w:rFonts w:ascii="Century Gothic" w:hAnsi="Century Gothic"/>
          <w:b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 xml:space="preserve"> le nom des continents puis leur emplacement</w:t>
      </w:r>
      <w:r w:rsidRPr="00AB1B1F">
        <w:rPr>
          <w:rFonts w:ascii="Century Gothic" w:hAnsi="Century Gothic"/>
          <w:sz w:val="24"/>
          <w:szCs w:val="24"/>
        </w:rPr>
        <w:t xml:space="preserve"> </w:t>
      </w:r>
      <w:r w:rsidRPr="00AB1B1F">
        <w:rPr>
          <w:rFonts w:ascii="Century Gothic" w:hAnsi="Century Gothic"/>
          <w:sz w:val="24"/>
          <w:szCs w:val="24"/>
          <w:u w:val="single"/>
        </w:rPr>
        <w:t>par cœur</w:t>
      </w:r>
      <w:r w:rsidR="00480810">
        <w:rPr>
          <w:rFonts w:ascii="Century Gothic" w:hAnsi="Century Gothic"/>
          <w:sz w:val="24"/>
          <w:szCs w:val="24"/>
          <w:u w:val="single"/>
        </w:rPr>
        <w:t>.</w:t>
      </w:r>
    </w:p>
    <w:p w:rsidR="005559A5" w:rsidRPr="00AB1B1F" w:rsidRDefault="00AB1B1F" w:rsidP="00AD0952">
      <w:pPr>
        <w:pStyle w:val="Paragraphedeliste"/>
        <w:numPr>
          <w:ilvl w:val="1"/>
          <w:numId w:val="1"/>
        </w:numPr>
        <w:spacing w:after="0"/>
        <w:rPr>
          <w:rFonts w:ascii="Century Gothic" w:hAnsi="Century Gothic"/>
          <w:sz w:val="28"/>
        </w:rPr>
      </w:pPr>
      <w:r w:rsidRPr="00AB1B1F">
        <w:rPr>
          <w:rFonts w:ascii="Century Gothic" w:hAnsi="Century Gothic"/>
          <w:sz w:val="24"/>
        </w:rPr>
        <w:t xml:space="preserve">Vérifie que tu as bien appris </w:t>
      </w:r>
      <w:r w:rsidRPr="00AB1B1F">
        <w:rPr>
          <w:rFonts w:ascii="Century Gothic" w:hAnsi="Century Gothic"/>
          <w:b/>
          <w:sz w:val="24"/>
        </w:rPr>
        <w:t xml:space="preserve">en </w:t>
      </w:r>
      <w:r w:rsidR="00480810">
        <w:rPr>
          <w:rFonts w:ascii="Century Gothic" w:hAnsi="Century Gothic"/>
          <w:b/>
          <w:sz w:val="24"/>
        </w:rPr>
        <w:t>cliqu</w:t>
      </w:r>
      <w:r w:rsidRPr="00AB1B1F">
        <w:rPr>
          <w:rFonts w:ascii="Century Gothic" w:hAnsi="Century Gothic"/>
          <w:b/>
          <w:sz w:val="24"/>
        </w:rPr>
        <w:t xml:space="preserve">ant </w:t>
      </w:r>
      <w:r w:rsidR="00480810">
        <w:rPr>
          <w:rFonts w:ascii="Century Gothic" w:hAnsi="Century Gothic"/>
          <w:b/>
          <w:sz w:val="24"/>
        </w:rPr>
        <w:t xml:space="preserve">sur </w:t>
      </w:r>
      <w:r>
        <w:rPr>
          <w:rFonts w:ascii="Century Gothic" w:hAnsi="Century Gothic"/>
          <w:b/>
          <w:sz w:val="24"/>
        </w:rPr>
        <w:t xml:space="preserve">le jeu 1 </w:t>
      </w:r>
      <w:hyperlink r:id="rId8" w:history="1">
        <w:r w:rsidRPr="00AB1B1F">
          <w:rPr>
            <w:rStyle w:val="Lienhypertexte"/>
            <w:rFonts w:ascii="Century Gothic" w:hAnsi="Century Gothic"/>
            <w:sz w:val="24"/>
          </w:rPr>
          <w:t>https://www.logicieleducatif.fr/eveil/geographie/les</w:t>
        </w:r>
        <w:r w:rsidRPr="00AB1B1F">
          <w:rPr>
            <w:rStyle w:val="Lienhypertexte"/>
            <w:rFonts w:ascii="Century Gothic" w:hAnsi="Century Gothic"/>
            <w:sz w:val="24"/>
          </w:rPr>
          <w:t>-</w:t>
        </w:r>
        <w:r w:rsidRPr="00AB1B1F">
          <w:rPr>
            <w:rStyle w:val="Lienhypertexte"/>
            <w:rFonts w:ascii="Century Gothic" w:hAnsi="Century Gothic"/>
            <w:sz w:val="24"/>
          </w:rPr>
          <w:t>continents.php</w:t>
        </w:r>
      </w:hyperlink>
    </w:p>
    <w:p w:rsidR="00AB1B1F" w:rsidRDefault="00AB1B1F" w:rsidP="00480810">
      <w:pPr>
        <w:spacing w:after="0"/>
        <w:rPr>
          <w:rFonts w:ascii="Century Gothic" w:hAnsi="Century Gothic"/>
          <w:sz w:val="28"/>
        </w:rPr>
      </w:pPr>
    </w:p>
    <w:p w:rsidR="00DD465F" w:rsidRDefault="00DD465F" w:rsidP="00480810">
      <w:pPr>
        <w:spacing w:after="0"/>
        <w:rPr>
          <w:rFonts w:ascii="Century Gothic" w:hAnsi="Century Gothic"/>
          <w:sz w:val="28"/>
          <w:u w:val="single"/>
        </w:rPr>
      </w:pPr>
    </w:p>
    <w:p w:rsidR="00480810" w:rsidRDefault="008F6613" w:rsidP="00480810">
      <w:pPr>
        <w:spacing w:after="0"/>
        <w:rPr>
          <w:rFonts w:ascii="Century Gothic" w:hAnsi="Century Gothic"/>
          <w:sz w:val="28"/>
        </w:rPr>
      </w:pPr>
      <w:r w:rsidRPr="008F6613">
        <w:rPr>
          <w:rFonts w:ascii="Century Gothic" w:hAnsi="Century Gothic"/>
          <w:sz w:val="28"/>
          <w:u w:val="single"/>
        </w:rPr>
        <w:lastRenderedPageBreak/>
        <w:t>Pour le lundi 26 avril</w:t>
      </w:r>
      <w:r>
        <w:rPr>
          <w:rFonts w:ascii="Century Gothic" w:hAnsi="Century Gothic"/>
          <w:sz w:val="28"/>
        </w:rPr>
        <w:t xml:space="preserve">, </w:t>
      </w:r>
    </w:p>
    <w:p w:rsidR="00DD465F" w:rsidRDefault="00DD465F" w:rsidP="00480810">
      <w:pPr>
        <w:spacing w:after="0"/>
        <w:rPr>
          <w:rFonts w:ascii="Century Gothic" w:hAnsi="Century Gothic"/>
          <w:sz w:val="28"/>
        </w:rPr>
      </w:pPr>
    </w:p>
    <w:p w:rsidR="008F6613" w:rsidRDefault="008F6613" w:rsidP="008F6613">
      <w:pPr>
        <w:pStyle w:val="Paragraphedeliste"/>
        <w:numPr>
          <w:ilvl w:val="0"/>
          <w:numId w:val="1"/>
        </w:numPr>
        <w:spacing w:after="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Revoir les tables de multiplication apprises</w:t>
      </w:r>
    </w:p>
    <w:p w:rsidR="002F0796" w:rsidRDefault="002F0796" w:rsidP="008F6613">
      <w:pPr>
        <w:pStyle w:val="Paragraphedeliste"/>
        <w:numPr>
          <w:ilvl w:val="0"/>
          <w:numId w:val="1"/>
        </w:numPr>
        <w:spacing w:after="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Revoir les leçons de conjugaison 6 et 7</w:t>
      </w:r>
    </w:p>
    <w:p w:rsidR="00E12213" w:rsidRDefault="00E12213" w:rsidP="008F6613">
      <w:pPr>
        <w:pStyle w:val="Paragraphedeliste"/>
        <w:numPr>
          <w:ilvl w:val="0"/>
          <w:numId w:val="1"/>
        </w:numPr>
        <w:spacing w:after="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Revoir les mots invariables 18 à 23</w:t>
      </w:r>
    </w:p>
    <w:p w:rsidR="008F6613" w:rsidRDefault="008F6613" w:rsidP="008F6613">
      <w:pPr>
        <w:pStyle w:val="Paragraphedeliste"/>
        <w:numPr>
          <w:ilvl w:val="0"/>
          <w:numId w:val="1"/>
        </w:numPr>
        <w:spacing w:after="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Lire un roman de son choix</w:t>
      </w:r>
    </w:p>
    <w:p w:rsidR="008F6613" w:rsidRDefault="008F6613" w:rsidP="008F6613">
      <w:pPr>
        <w:pStyle w:val="Paragraphedeliste"/>
        <w:spacing w:after="0"/>
        <w:rPr>
          <w:rFonts w:ascii="Century Gothic" w:hAnsi="Century Gothic"/>
          <w:sz w:val="28"/>
        </w:rPr>
      </w:pPr>
    </w:p>
    <w:p w:rsidR="008F6613" w:rsidRPr="008F6613" w:rsidRDefault="008F6613" w:rsidP="008F6613">
      <w:pPr>
        <w:pStyle w:val="Paragraphedeliste"/>
        <w:spacing w:after="0"/>
        <w:rPr>
          <w:rFonts w:ascii="Century Gothic" w:hAnsi="Century Gothic"/>
          <w:sz w:val="28"/>
        </w:rPr>
      </w:pPr>
    </w:p>
    <w:p w:rsidR="00AB1B1F" w:rsidRPr="00AB1B1F" w:rsidRDefault="00AB1B1F" w:rsidP="00AB1B1F">
      <w:pPr>
        <w:spacing w:after="0"/>
        <w:rPr>
          <w:rFonts w:ascii="Century Gothic" w:hAnsi="Century Gothic"/>
          <w:sz w:val="28"/>
        </w:rPr>
      </w:pPr>
      <w:r w:rsidRPr="00AB1B1F">
        <w:rPr>
          <w:rFonts w:ascii="Century Gothic" w:hAnsi="Century Gothic"/>
          <w:sz w:val="28"/>
        </w:rPr>
        <w:t>Très bonnes vacances à tous !</w:t>
      </w:r>
    </w:p>
    <w:p w:rsidR="000C6706" w:rsidRPr="005559A5" w:rsidRDefault="000C6706" w:rsidP="00AD0952">
      <w:pPr>
        <w:spacing w:after="0"/>
        <w:rPr>
          <w:rFonts w:ascii="Century Gothic" w:hAnsi="Century Gothic"/>
          <w:sz w:val="16"/>
          <w:szCs w:val="16"/>
        </w:rPr>
      </w:pPr>
    </w:p>
    <w:p w:rsidR="00AD0952" w:rsidRDefault="00AD0952" w:rsidP="00AD0952">
      <w:pPr>
        <w:spacing w:after="0"/>
        <w:rPr>
          <w:rFonts w:ascii="Century Gothic" w:hAnsi="Century Gothic"/>
          <w:sz w:val="28"/>
        </w:rPr>
      </w:pPr>
      <w:r w:rsidRPr="003B6D45">
        <w:rPr>
          <w:rFonts w:ascii="Century Gothic" w:hAnsi="Century Gothic"/>
          <w:sz w:val="28"/>
        </w:rPr>
        <w:t xml:space="preserve">PS : </w:t>
      </w:r>
      <w:r>
        <w:rPr>
          <w:rFonts w:ascii="Century Gothic" w:hAnsi="Century Gothic"/>
          <w:sz w:val="28"/>
        </w:rPr>
        <w:t xml:space="preserve">la charade du jour </w:t>
      </w:r>
      <w:r w:rsidRPr="003B6D45">
        <w:rPr>
          <w:rFonts w:ascii="Century Gothic" w:hAnsi="Century Gothic"/>
          <w:sz w:val="28"/>
        </w:rPr>
        <w:t>…</w:t>
      </w:r>
    </w:p>
    <w:p w:rsidR="00C91B1A" w:rsidRPr="005559A5" w:rsidRDefault="00C91B1A" w:rsidP="00AD0952">
      <w:pPr>
        <w:spacing w:after="0"/>
        <w:rPr>
          <w:rFonts w:ascii="Century Gothic" w:hAnsi="Century Gothic"/>
          <w:sz w:val="16"/>
          <w:szCs w:val="16"/>
        </w:rPr>
      </w:pPr>
    </w:p>
    <w:p w:rsidR="005559A5" w:rsidRPr="003B6D45" w:rsidRDefault="00AB1B1F" w:rsidP="005559A5">
      <w:pPr>
        <w:spacing w:after="0"/>
        <w:jc w:val="center"/>
        <w:rPr>
          <w:rFonts w:ascii="Century Gothic" w:hAnsi="Century Gothic"/>
          <w:sz w:val="28"/>
        </w:rPr>
      </w:pPr>
      <w:r w:rsidRPr="00AB1B1F">
        <w:rPr>
          <w:rFonts w:ascii="Century Gothic" w:hAnsi="Century Gothic"/>
          <w:noProof/>
          <w:sz w:val="28"/>
          <w:lang w:eastAsia="fr-FR"/>
        </w:rPr>
        <w:drawing>
          <wp:inline distT="0" distB="0" distL="0" distR="0">
            <wp:extent cx="2468880" cy="1397077"/>
            <wp:effectExtent l="0" t="0" r="762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9882" cy="142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952" w:rsidRDefault="00AD0952" w:rsidP="00AD0952">
      <w:pPr>
        <w:jc w:val="center"/>
        <w:rPr>
          <w:rFonts w:ascii="Century Gothic" w:hAnsi="Century Gothic"/>
          <w:sz w:val="20"/>
        </w:rPr>
      </w:pPr>
    </w:p>
    <w:p w:rsidR="00423714" w:rsidRDefault="00423714" w:rsidP="00AD0952">
      <w:pPr>
        <w:jc w:val="center"/>
        <w:rPr>
          <w:rFonts w:ascii="Century Gothic" w:hAnsi="Century Gothic"/>
          <w:sz w:val="20"/>
        </w:rPr>
      </w:pPr>
    </w:p>
    <w:p w:rsidR="00423714" w:rsidRDefault="00423714" w:rsidP="00AD0952">
      <w:pPr>
        <w:jc w:val="center"/>
        <w:rPr>
          <w:rFonts w:ascii="Century Gothic" w:hAnsi="Century Gothic"/>
          <w:sz w:val="20"/>
        </w:rPr>
      </w:pPr>
    </w:p>
    <w:p w:rsidR="00423714" w:rsidRPr="003B6D45" w:rsidRDefault="005559A5" w:rsidP="006A392E">
      <w:p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br w:type="page"/>
      </w:r>
    </w:p>
    <w:p w:rsidR="00423714" w:rsidRDefault="00423714" w:rsidP="00423714">
      <w:pPr>
        <w:jc w:val="center"/>
        <w:rPr>
          <w:rFonts w:ascii="Century Gothic" w:hAnsi="Century Gothic"/>
          <w:b/>
          <w:sz w:val="36"/>
        </w:rPr>
      </w:pPr>
      <w:r w:rsidRPr="008A719A">
        <w:rPr>
          <w:rFonts w:ascii="Century Gothic" w:hAnsi="Century Gothic"/>
          <w:b/>
          <w:sz w:val="36"/>
        </w:rPr>
        <w:lastRenderedPageBreak/>
        <w:t>Documents du jour</w:t>
      </w:r>
      <w:r w:rsidR="0042569E">
        <w:rPr>
          <w:rFonts w:ascii="Century Gothic" w:hAnsi="Century Gothic"/>
          <w:b/>
          <w:sz w:val="36"/>
        </w:rPr>
        <w:t xml:space="preserve"> (</w:t>
      </w:r>
      <w:r w:rsidR="00696977">
        <w:rPr>
          <w:rFonts w:ascii="Century Gothic" w:hAnsi="Century Gothic"/>
          <w:b/>
          <w:sz w:val="36"/>
        </w:rPr>
        <w:t xml:space="preserve">9 </w:t>
      </w:r>
      <w:r w:rsidR="0042569E">
        <w:rPr>
          <w:rFonts w:ascii="Century Gothic" w:hAnsi="Century Gothic"/>
          <w:b/>
          <w:sz w:val="36"/>
        </w:rPr>
        <w:t>avril)</w:t>
      </w:r>
    </w:p>
    <w:p w:rsidR="00694098" w:rsidRPr="005F1E12" w:rsidRDefault="00694098" w:rsidP="00694098">
      <w:pPr>
        <w:shd w:val="clear" w:color="auto" w:fill="7F7F7F" w:themeFill="text1" w:themeFillTint="80"/>
        <w:rPr>
          <w:rFonts w:ascii="Century Gothic" w:hAnsi="Century Gothic"/>
          <w:b/>
          <w:color w:val="FFFFFF" w:themeColor="background1"/>
          <w:sz w:val="28"/>
          <w:szCs w:val="24"/>
        </w:rPr>
      </w:pPr>
      <w:r>
        <w:rPr>
          <w:rFonts w:ascii="Century Gothic" w:hAnsi="Century Gothic"/>
          <w:b/>
          <w:color w:val="FFFFFF" w:themeColor="background1"/>
          <w:sz w:val="28"/>
          <w:szCs w:val="24"/>
        </w:rPr>
        <w:t>Lecture</w:t>
      </w:r>
    </w:p>
    <w:p w:rsidR="00694098" w:rsidRDefault="00694098" w:rsidP="00423714">
      <w:pPr>
        <w:jc w:val="center"/>
        <w:rPr>
          <w:rFonts w:ascii="Century Gothic" w:hAnsi="Century Gothic"/>
          <w:b/>
          <w:sz w:val="36"/>
        </w:rPr>
      </w:pPr>
      <w:r w:rsidRPr="00694098">
        <w:rPr>
          <w:rFonts w:ascii="Century Gothic" w:hAnsi="Century Gothic"/>
          <w:b/>
          <w:noProof/>
          <w:sz w:val="36"/>
          <w:lang w:eastAsia="fr-FR"/>
        </w:rPr>
        <w:drawing>
          <wp:inline distT="0" distB="0" distL="0" distR="0">
            <wp:extent cx="5962650" cy="8915400"/>
            <wp:effectExtent l="19050" t="0" r="0" b="0"/>
            <wp:docPr id="7" name="Image 7" descr="C:\Equinox\CE2 2013 2014\continuité pédago\2021 à compter 1er avril\avril mardi 6 au vendredi 9\lecture tex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Equinox\CE2 2013 2014\continuité pédago\2021 à compter 1er avril\avril mardi 6 au vendredi 9\lecture texte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14" w:rsidRPr="005F1E12" w:rsidRDefault="0051244A" w:rsidP="00423714">
      <w:pPr>
        <w:shd w:val="clear" w:color="auto" w:fill="7F7F7F" w:themeFill="text1" w:themeFillTint="80"/>
        <w:rPr>
          <w:rFonts w:ascii="Century Gothic" w:hAnsi="Century Gothic"/>
          <w:b/>
          <w:color w:val="FFFFFF" w:themeColor="background1"/>
          <w:sz w:val="28"/>
          <w:szCs w:val="24"/>
        </w:rPr>
      </w:pPr>
      <w:r>
        <w:rPr>
          <w:rFonts w:ascii="Century Gothic" w:hAnsi="Century Gothic"/>
          <w:b/>
          <w:color w:val="FFFFFF" w:themeColor="background1"/>
          <w:sz w:val="28"/>
          <w:szCs w:val="24"/>
        </w:rPr>
        <w:lastRenderedPageBreak/>
        <w:t>Conjugaison</w:t>
      </w:r>
    </w:p>
    <w:p w:rsidR="00DB6434" w:rsidRDefault="0051244A">
      <w:pPr>
        <w:rPr>
          <w:rFonts w:ascii="DejaVu Sans" w:hAnsi="DejaVu Sans" w:cs="DejaVu Sans"/>
          <w:sz w:val="24"/>
          <w:szCs w:val="24"/>
        </w:rPr>
      </w:pPr>
      <w:r>
        <w:rPr>
          <w:rFonts w:ascii="DejaVu Sans" w:hAnsi="DejaVu Sans" w:cs="DejaVu Sans"/>
          <w:noProof/>
          <w:sz w:val="24"/>
          <w:szCs w:val="24"/>
          <w:lang w:eastAsia="fr-FR"/>
        </w:rPr>
        <w:drawing>
          <wp:inline distT="0" distB="0" distL="0" distR="0">
            <wp:extent cx="6381750" cy="1619250"/>
            <wp:effectExtent l="19050" t="0" r="0" b="0"/>
            <wp:docPr id="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AD" w:rsidRPr="005F1E12" w:rsidRDefault="002E3FAD" w:rsidP="002E3FAD">
      <w:pPr>
        <w:shd w:val="clear" w:color="auto" w:fill="7F7F7F" w:themeFill="text1" w:themeFillTint="80"/>
        <w:rPr>
          <w:rFonts w:ascii="Century Gothic" w:hAnsi="Century Gothic"/>
          <w:b/>
          <w:color w:val="FFFFFF" w:themeColor="background1"/>
          <w:sz w:val="28"/>
          <w:szCs w:val="24"/>
        </w:rPr>
      </w:pPr>
      <w:r>
        <w:rPr>
          <w:rFonts w:ascii="Century Gothic" w:hAnsi="Century Gothic"/>
          <w:b/>
          <w:color w:val="FFFFFF" w:themeColor="background1"/>
          <w:sz w:val="28"/>
          <w:szCs w:val="24"/>
        </w:rPr>
        <w:t>Orthographe</w:t>
      </w:r>
    </w:p>
    <w:p w:rsidR="005559A5" w:rsidRDefault="002E3FAD">
      <w:pPr>
        <w:rPr>
          <w:rFonts w:ascii="DejaVu Sans" w:hAnsi="DejaVu Sans" w:cs="DejaVu Sans"/>
          <w:sz w:val="24"/>
          <w:szCs w:val="24"/>
        </w:rPr>
      </w:pPr>
      <w:r w:rsidRPr="002E3FAD">
        <w:rPr>
          <w:rFonts w:ascii="DejaVu Sans" w:hAnsi="DejaVu Sans" w:cs="DejaVu Sans"/>
          <w:noProof/>
          <w:sz w:val="24"/>
          <w:szCs w:val="24"/>
          <w:lang w:eastAsia="fr-FR"/>
        </w:rPr>
        <w:drawing>
          <wp:inline distT="0" distB="0" distL="0" distR="0">
            <wp:extent cx="3848100" cy="1812068"/>
            <wp:effectExtent l="19050" t="0" r="0" b="0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767" cy="181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5FE" w:rsidRDefault="008355FE" w:rsidP="008355FE">
      <w:pPr>
        <w:shd w:val="clear" w:color="auto" w:fill="7F7F7F" w:themeFill="text1" w:themeFillTint="80"/>
        <w:spacing w:after="0" w:line="240" w:lineRule="auto"/>
        <w:rPr>
          <w:rFonts w:ascii="Century Gothic" w:hAnsi="Century Gothic"/>
          <w:b/>
          <w:color w:val="FFFFFF" w:themeColor="background1"/>
          <w:sz w:val="28"/>
          <w:szCs w:val="24"/>
        </w:rPr>
      </w:pPr>
      <w:r>
        <w:rPr>
          <w:rFonts w:ascii="Century Gothic" w:hAnsi="Century Gothic"/>
          <w:b/>
          <w:color w:val="FFFFFF" w:themeColor="background1"/>
          <w:sz w:val="28"/>
          <w:szCs w:val="24"/>
        </w:rPr>
        <w:t>Mesures</w:t>
      </w:r>
    </w:p>
    <w:p w:rsidR="005559A5" w:rsidRDefault="008355FE">
      <w:pPr>
        <w:rPr>
          <w:rFonts w:ascii="DejaVu Sans" w:hAnsi="DejaVu Sans" w:cs="DejaVu Sans"/>
          <w:sz w:val="24"/>
          <w:szCs w:val="24"/>
        </w:rPr>
      </w:pPr>
      <w:r>
        <w:rPr>
          <w:rFonts w:ascii="DejaVu Sans" w:hAnsi="DejaVu Sans" w:cs="DejaVu Sans"/>
          <w:noProof/>
          <w:sz w:val="24"/>
          <w:szCs w:val="24"/>
          <w:lang w:eastAsia="fr-FR"/>
        </w:rPr>
        <w:drawing>
          <wp:inline distT="0" distB="0" distL="0" distR="0">
            <wp:extent cx="3543300" cy="742950"/>
            <wp:effectExtent l="19050" t="0" r="0" b="0"/>
            <wp:docPr id="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</w:p>
    <w:p w:rsidR="005559A5" w:rsidRPr="00926232" w:rsidRDefault="005559A5">
      <w:pPr>
        <w:rPr>
          <w:rFonts w:ascii="DejaVu Sans" w:hAnsi="DejaVu Sans" w:cs="DejaVu Sans"/>
          <w:sz w:val="24"/>
          <w:szCs w:val="24"/>
        </w:rPr>
      </w:pPr>
    </w:p>
    <w:sectPr w:rsidR="005559A5" w:rsidRPr="00926232" w:rsidSect="004237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63549"/>
    <w:multiLevelType w:val="hybridMultilevel"/>
    <w:tmpl w:val="561CF270"/>
    <w:lvl w:ilvl="0" w:tplc="5928EA7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5524FD8"/>
    <w:multiLevelType w:val="hybridMultilevel"/>
    <w:tmpl w:val="A1E8CF6E"/>
    <w:lvl w:ilvl="0" w:tplc="04DCE8C6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595E75"/>
    <w:multiLevelType w:val="hybridMultilevel"/>
    <w:tmpl w:val="E5325DF6"/>
    <w:lvl w:ilvl="0" w:tplc="8D5473DE">
      <w:numFmt w:val="bullet"/>
      <w:lvlText w:val="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B95D48"/>
    <w:multiLevelType w:val="hybridMultilevel"/>
    <w:tmpl w:val="AEE4085A"/>
    <w:lvl w:ilvl="0" w:tplc="04DCE8C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A72A79"/>
    <w:multiLevelType w:val="hybridMultilevel"/>
    <w:tmpl w:val="5D3C4322"/>
    <w:lvl w:ilvl="0" w:tplc="04DCE8C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016C80"/>
    <w:multiLevelType w:val="hybridMultilevel"/>
    <w:tmpl w:val="7122866E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6B8213D"/>
    <w:multiLevelType w:val="hybridMultilevel"/>
    <w:tmpl w:val="C562B928"/>
    <w:lvl w:ilvl="0" w:tplc="04DCE8C6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DA72C4A"/>
    <w:multiLevelType w:val="hybridMultilevel"/>
    <w:tmpl w:val="C090D498"/>
    <w:lvl w:ilvl="0" w:tplc="04DCE8C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3D0512"/>
    <w:multiLevelType w:val="hybridMultilevel"/>
    <w:tmpl w:val="A26A48B8"/>
    <w:lvl w:ilvl="0" w:tplc="020A9408">
      <w:start w:val="1"/>
      <w:numFmt w:val="decimal"/>
      <w:lvlText w:val="%1."/>
      <w:lvlJc w:val="left"/>
      <w:pPr>
        <w:ind w:left="1428" w:hanging="360"/>
      </w:pPr>
      <w:rPr>
        <w:rFonts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BE637E8"/>
    <w:multiLevelType w:val="hybridMultilevel"/>
    <w:tmpl w:val="1AFA6212"/>
    <w:lvl w:ilvl="0" w:tplc="04DCE8C6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898377B"/>
    <w:multiLevelType w:val="hybridMultilevel"/>
    <w:tmpl w:val="936652D6"/>
    <w:lvl w:ilvl="0" w:tplc="04DCE8C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3B4B1B"/>
    <w:multiLevelType w:val="hybridMultilevel"/>
    <w:tmpl w:val="8C144966"/>
    <w:lvl w:ilvl="0" w:tplc="04DCE8C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964F98"/>
    <w:multiLevelType w:val="hybridMultilevel"/>
    <w:tmpl w:val="69D0DB08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5084D07"/>
    <w:multiLevelType w:val="hybridMultilevel"/>
    <w:tmpl w:val="9EE6507A"/>
    <w:lvl w:ilvl="0" w:tplc="04DCE8C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6F0655"/>
    <w:multiLevelType w:val="hybridMultilevel"/>
    <w:tmpl w:val="58620DA0"/>
    <w:lvl w:ilvl="0" w:tplc="04DCE8C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3C3DB3"/>
    <w:multiLevelType w:val="hybridMultilevel"/>
    <w:tmpl w:val="9ABED0F2"/>
    <w:lvl w:ilvl="0" w:tplc="3042BD52">
      <w:start w:val="1"/>
      <w:numFmt w:val="decimal"/>
      <w:lvlText w:val="%1."/>
      <w:lvlJc w:val="left"/>
      <w:pPr>
        <w:ind w:left="2136" w:hanging="360"/>
      </w:pPr>
      <w:rPr>
        <w:rFonts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5"/>
  </w:num>
  <w:num w:numId="5">
    <w:abstractNumId w:val="0"/>
  </w:num>
  <w:num w:numId="6">
    <w:abstractNumId w:val="15"/>
  </w:num>
  <w:num w:numId="7">
    <w:abstractNumId w:val="8"/>
  </w:num>
  <w:num w:numId="8">
    <w:abstractNumId w:val="9"/>
  </w:num>
  <w:num w:numId="9">
    <w:abstractNumId w:val="14"/>
  </w:num>
  <w:num w:numId="10">
    <w:abstractNumId w:val="6"/>
  </w:num>
  <w:num w:numId="11">
    <w:abstractNumId w:val="7"/>
  </w:num>
  <w:num w:numId="12">
    <w:abstractNumId w:val="2"/>
  </w:num>
  <w:num w:numId="13">
    <w:abstractNumId w:val="4"/>
  </w:num>
  <w:num w:numId="14">
    <w:abstractNumId w:val="1"/>
  </w:num>
  <w:num w:numId="15">
    <w:abstractNumId w:val="13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D0952"/>
    <w:rsid w:val="0001022C"/>
    <w:rsid w:val="0008728C"/>
    <w:rsid w:val="000923FA"/>
    <w:rsid w:val="000C6706"/>
    <w:rsid w:val="00130E15"/>
    <w:rsid w:val="001A4EEA"/>
    <w:rsid w:val="002A667D"/>
    <w:rsid w:val="002E3FAD"/>
    <w:rsid w:val="002F0796"/>
    <w:rsid w:val="002F114E"/>
    <w:rsid w:val="0030135A"/>
    <w:rsid w:val="00423714"/>
    <w:rsid w:val="0042569E"/>
    <w:rsid w:val="004513EE"/>
    <w:rsid w:val="00451F41"/>
    <w:rsid w:val="00480810"/>
    <w:rsid w:val="0049372A"/>
    <w:rsid w:val="0051244A"/>
    <w:rsid w:val="005559A5"/>
    <w:rsid w:val="005E6DB9"/>
    <w:rsid w:val="0067671F"/>
    <w:rsid w:val="00694098"/>
    <w:rsid w:val="00696977"/>
    <w:rsid w:val="006A392E"/>
    <w:rsid w:val="006C60B4"/>
    <w:rsid w:val="00763F5E"/>
    <w:rsid w:val="00783615"/>
    <w:rsid w:val="007A1D78"/>
    <w:rsid w:val="007A64C1"/>
    <w:rsid w:val="007F2CF6"/>
    <w:rsid w:val="008355FE"/>
    <w:rsid w:val="008604B7"/>
    <w:rsid w:val="0086485F"/>
    <w:rsid w:val="00880245"/>
    <w:rsid w:val="00881B45"/>
    <w:rsid w:val="00883555"/>
    <w:rsid w:val="008F6613"/>
    <w:rsid w:val="00916F09"/>
    <w:rsid w:val="00926232"/>
    <w:rsid w:val="00AB1B1F"/>
    <w:rsid w:val="00AD0952"/>
    <w:rsid w:val="00B968C4"/>
    <w:rsid w:val="00BF5625"/>
    <w:rsid w:val="00C91B1A"/>
    <w:rsid w:val="00CD51CC"/>
    <w:rsid w:val="00D71B9F"/>
    <w:rsid w:val="00DB6434"/>
    <w:rsid w:val="00DC4A4D"/>
    <w:rsid w:val="00DD465F"/>
    <w:rsid w:val="00E12213"/>
    <w:rsid w:val="00E33450"/>
    <w:rsid w:val="00E44678"/>
    <w:rsid w:val="00E83CB6"/>
    <w:rsid w:val="00EC0B84"/>
    <w:rsid w:val="00EE6257"/>
    <w:rsid w:val="00FA3782"/>
    <w:rsid w:val="00FB1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9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D095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D0952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1022C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6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671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237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cieleducatif.fr/eveil/geographie/les-continents.php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tablesdemultiplication.fr/table-de-6.htm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ablesdemultiplication.fr/table-de-4.htm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277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v.roch</dc:creator>
  <cp:lastModifiedBy>Eric ULM</cp:lastModifiedBy>
  <cp:revision>12</cp:revision>
  <cp:lastPrinted>2021-04-09T05:19:00Z</cp:lastPrinted>
  <dcterms:created xsi:type="dcterms:W3CDTF">2021-04-02T07:50:00Z</dcterms:created>
  <dcterms:modified xsi:type="dcterms:W3CDTF">2021-04-09T05:19:00Z</dcterms:modified>
</cp:coreProperties>
</file>