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7F50" w:rsidRDefault="003B7F50" w:rsidP="003B7F50">
      <w:pPr>
        <w:rPr>
          <w:rFonts w:asciiTheme="majorHAnsi" w:hAnsiTheme="majorHAnsi" w:cstheme="majorHAnsi"/>
          <w:sz w:val="20"/>
          <w:szCs w:val="20"/>
        </w:rPr>
        <w:sectPr w:rsidR="003B7F50" w:rsidSect="003B7F50">
          <w:pgSz w:w="16840" w:h="11907" w:orient="landscape"/>
          <w:pgMar w:top="360" w:right="360" w:bottom="531" w:left="360" w:header="720" w:footer="720" w:gutter="0"/>
          <w:cols w:space="720"/>
          <w:noEndnote/>
        </w:sectPr>
      </w:pPr>
      <w:r w:rsidRPr="003B7F50">
        <w:drawing>
          <wp:inline distT="0" distB="0" distL="0" distR="0">
            <wp:extent cx="1080655" cy="803789"/>
            <wp:effectExtent l="0" t="0" r="571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94734" cy="814261"/>
                    </a:xfrm>
                    <a:prstGeom prst="rect">
                      <a:avLst/>
                    </a:prstGeom>
                    <a:noFill/>
                    <a:ln>
                      <a:noFill/>
                    </a:ln>
                  </pic:spPr>
                </pic:pic>
              </a:graphicData>
            </a:graphic>
          </wp:inline>
        </w:drawing>
      </w:r>
    </w:p>
    <w:p w:rsidR="003B7F50" w:rsidRPr="003B7F50" w:rsidRDefault="003B7F50" w:rsidP="003B7F50">
      <w:pPr>
        <w:rPr>
          <w:rFonts w:asciiTheme="majorHAnsi" w:hAnsiTheme="majorHAnsi" w:cstheme="majorHAnsi"/>
          <w:sz w:val="20"/>
          <w:szCs w:val="20"/>
        </w:rPr>
      </w:pPr>
    </w:p>
    <w:p w:rsidR="003B7F50" w:rsidRPr="003B7F50" w:rsidRDefault="003B7F50" w:rsidP="003B7F50">
      <w:pPr>
        <w:rPr>
          <w:rFonts w:asciiTheme="majorHAnsi" w:hAnsiTheme="majorHAnsi" w:cstheme="majorHAnsi"/>
          <w:sz w:val="20"/>
          <w:szCs w:val="20"/>
        </w:rPr>
      </w:pPr>
      <w:r w:rsidRPr="003B7F50">
        <w:rPr>
          <w:rFonts w:asciiTheme="majorHAnsi" w:hAnsiTheme="majorHAnsi" w:cstheme="majorHAnsi"/>
          <w:sz w:val="20"/>
          <w:szCs w:val="20"/>
        </w:rPr>
        <w:t>REGLEMENT INTERIEUR</w:t>
      </w:r>
    </w:p>
    <w:p w:rsidR="003B7F50" w:rsidRPr="003B7F50" w:rsidRDefault="003B7F50" w:rsidP="003B7F50">
      <w:pPr>
        <w:rPr>
          <w:rFonts w:asciiTheme="majorHAnsi" w:hAnsiTheme="majorHAnsi" w:cstheme="majorHAnsi"/>
          <w:b/>
          <w:sz w:val="20"/>
          <w:szCs w:val="20"/>
        </w:rPr>
      </w:pPr>
      <w:r w:rsidRPr="003B7F50">
        <w:rPr>
          <w:rFonts w:asciiTheme="majorHAnsi" w:hAnsiTheme="majorHAnsi" w:cstheme="majorHAnsi"/>
          <w:b/>
          <w:sz w:val="20"/>
          <w:szCs w:val="20"/>
        </w:rPr>
        <w:t xml:space="preserve">ARTICLE 1. Admission à l'école élémentaire </w:t>
      </w:r>
    </w:p>
    <w:p w:rsidR="003B7F50" w:rsidRPr="003B7F50" w:rsidRDefault="003B7F50" w:rsidP="003B7F50">
      <w:pPr>
        <w:rPr>
          <w:rFonts w:asciiTheme="majorHAnsi" w:hAnsiTheme="majorHAnsi" w:cstheme="majorHAnsi"/>
          <w:sz w:val="20"/>
          <w:szCs w:val="20"/>
        </w:rPr>
      </w:pPr>
      <w:r w:rsidRPr="003B7F50">
        <w:rPr>
          <w:rFonts w:asciiTheme="majorHAnsi" w:hAnsiTheme="majorHAnsi" w:cstheme="majorHAnsi"/>
          <w:sz w:val="20"/>
          <w:szCs w:val="20"/>
        </w:rPr>
        <w:t xml:space="preserve">Le directeur procède à l'admission à l'école sur présentation du </w:t>
      </w:r>
      <w:r w:rsidRPr="003B7F50">
        <w:rPr>
          <w:rFonts w:asciiTheme="majorHAnsi" w:hAnsiTheme="majorHAnsi" w:cstheme="majorHAnsi"/>
          <w:b/>
          <w:sz w:val="20"/>
          <w:szCs w:val="20"/>
        </w:rPr>
        <w:t>certificat d'inscription remis en mairie</w:t>
      </w:r>
      <w:r w:rsidRPr="003B7F50">
        <w:rPr>
          <w:rFonts w:asciiTheme="majorHAnsi" w:hAnsiTheme="majorHAnsi" w:cstheme="majorHAnsi"/>
          <w:sz w:val="20"/>
          <w:szCs w:val="20"/>
        </w:rPr>
        <w:t xml:space="preserve"> ainsi que du </w:t>
      </w:r>
      <w:r w:rsidRPr="003B7F50">
        <w:rPr>
          <w:rFonts w:asciiTheme="majorHAnsi" w:hAnsiTheme="majorHAnsi" w:cstheme="majorHAnsi"/>
          <w:b/>
          <w:sz w:val="20"/>
          <w:szCs w:val="20"/>
        </w:rPr>
        <w:t>certificat de radiation</w:t>
      </w:r>
      <w:r w:rsidRPr="003B7F50">
        <w:rPr>
          <w:rFonts w:asciiTheme="majorHAnsi" w:hAnsiTheme="majorHAnsi" w:cstheme="majorHAnsi"/>
          <w:sz w:val="20"/>
          <w:szCs w:val="20"/>
        </w:rPr>
        <w:t xml:space="preserve"> de l'école précédente. Celui-ci doit indiquer la dernière classe et l'année du cycle fréquenté. Tous les enfants sont inscrits dans </w:t>
      </w:r>
      <w:r w:rsidRPr="003B7F50">
        <w:rPr>
          <w:rFonts w:asciiTheme="majorHAnsi" w:hAnsiTheme="majorHAnsi" w:cstheme="majorHAnsi"/>
          <w:b/>
          <w:sz w:val="20"/>
          <w:szCs w:val="20"/>
        </w:rPr>
        <w:t>le cycle correspondant à leur âge</w:t>
      </w:r>
      <w:r w:rsidRPr="003B7F50">
        <w:rPr>
          <w:rFonts w:asciiTheme="majorHAnsi" w:hAnsiTheme="majorHAnsi" w:cstheme="majorHAnsi"/>
          <w:sz w:val="20"/>
          <w:szCs w:val="20"/>
        </w:rPr>
        <w:t xml:space="preserve">. </w:t>
      </w:r>
    </w:p>
    <w:p w:rsidR="003B7F50" w:rsidRPr="003B7F50" w:rsidRDefault="003B7F50" w:rsidP="003B7F50">
      <w:pPr>
        <w:rPr>
          <w:rFonts w:asciiTheme="majorHAnsi" w:hAnsiTheme="majorHAnsi" w:cstheme="majorHAnsi"/>
          <w:sz w:val="20"/>
          <w:szCs w:val="20"/>
        </w:rPr>
      </w:pPr>
      <w:r w:rsidRPr="003B7F50">
        <w:rPr>
          <w:rFonts w:asciiTheme="majorHAnsi" w:hAnsiTheme="majorHAnsi" w:cstheme="majorHAnsi"/>
          <w:b/>
          <w:sz w:val="20"/>
          <w:szCs w:val="20"/>
        </w:rPr>
        <w:t>L'instruction est obligatoire</w:t>
      </w:r>
      <w:r w:rsidRPr="003B7F50">
        <w:rPr>
          <w:rFonts w:asciiTheme="majorHAnsi" w:hAnsiTheme="majorHAnsi" w:cstheme="majorHAnsi"/>
          <w:sz w:val="20"/>
          <w:szCs w:val="20"/>
        </w:rPr>
        <w:t xml:space="preserve"> pour tous les enfants français et étrangers à partir de six ans. </w:t>
      </w:r>
    </w:p>
    <w:p w:rsidR="003B7F50" w:rsidRPr="003B7F50" w:rsidRDefault="003B7F50" w:rsidP="003B7F50">
      <w:pPr>
        <w:rPr>
          <w:rFonts w:asciiTheme="majorHAnsi" w:hAnsiTheme="majorHAnsi" w:cstheme="majorHAnsi"/>
          <w:sz w:val="20"/>
          <w:szCs w:val="20"/>
        </w:rPr>
      </w:pPr>
      <w:r w:rsidRPr="003B7F50">
        <w:rPr>
          <w:rFonts w:asciiTheme="majorHAnsi" w:hAnsiTheme="majorHAnsi" w:cstheme="majorHAnsi"/>
          <w:sz w:val="20"/>
          <w:szCs w:val="20"/>
        </w:rPr>
        <w:t xml:space="preserve">Le secteur de recrutement est déterminé par arrêté du maire, lequel apprécie les suites à donner aux éventuelles demandes de dérogation demandées par les familles. </w:t>
      </w:r>
    </w:p>
    <w:p w:rsidR="003B7F50" w:rsidRPr="003B7F50" w:rsidRDefault="003B7F50" w:rsidP="003B7F50">
      <w:pPr>
        <w:rPr>
          <w:rFonts w:asciiTheme="majorHAnsi" w:hAnsiTheme="majorHAnsi" w:cstheme="majorHAnsi"/>
          <w:b/>
          <w:sz w:val="20"/>
          <w:szCs w:val="20"/>
        </w:rPr>
      </w:pPr>
      <w:r w:rsidRPr="003B7F50">
        <w:rPr>
          <w:rFonts w:asciiTheme="majorHAnsi" w:hAnsiTheme="majorHAnsi" w:cstheme="majorHAnsi"/>
          <w:b/>
          <w:sz w:val="20"/>
          <w:szCs w:val="20"/>
        </w:rPr>
        <w:t xml:space="preserve">ARTICLE 2. Fréquentation scolaire </w:t>
      </w:r>
    </w:p>
    <w:p w:rsidR="003B7F50" w:rsidRPr="003B7F50" w:rsidRDefault="003B7F50" w:rsidP="003B7F50">
      <w:pPr>
        <w:rPr>
          <w:rFonts w:asciiTheme="majorHAnsi" w:hAnsiTheme="majorHAnsi" w:cstheme="majorHAnsi"/>
          <w:sz w:val="20"/>
          <w:szCs w:val="20"/>
        </w:rPr>
      </w:pPr>
      <w:r w:rsidRPr="003B7F50">
        <w:rPr>
          <w:rFonts w:asciiTheme="majorHAnsi" w:hAnsiTheme="majorHAnsi" w:cstheme="majorHAnsi"/>
          <w:sz w:val="20"/>
          <w:szCs w:val="20"/>
        </w:rPr>
        <w:t xml:space="preserve">La fréquentation régulière de l'école est </w:t>
      </w:r>
      <w:r w:rsidRPr="003B7F50">
        <w:rPr>
          <w:rFonts w:asciiTheme="majorHAnsi" w:hAnsiTheme="majorHAnsi" w:cstheme="majorHAnsi"/>
          <w:b/>
          <w:sz w:val="20"/>
          <w:szCs w:val="20"/>
        </w:rPr>
        <w:t>obligatoire</w:t>
      </w:r>
      <w:r w:rsidRPr="003B7F50">
        <w:rPr>
          <w:rFonts w:asciiTheme="majorHAnsi" w:hAnsiTheme="majorHAnsi" w:cstheme="majorHAnsi"/>
          <w:sz w:val="20"/>
          <w:szCs w:val="20"/>
        </w:rPr>
        <w:t xml:space="preserve"> pour tous les élèves, conformément à la réglementation en vigueur et au </w:t>
      </w:r>
      <w:r w:rsidRPr="003B7F50">
        <w:rPr>
          <w:rFonts w:asciiTheme="majorHAnsi" w:hAnsiTheme="majorHAnsi" w:cstheme="majorHAnsi"/>
          <w:b/>
          <w:sz w:val="20"/>
          <w:szCs w:val="20"/>
        </w:rPr>
        <w:t>calendrier transmis aux familles en début d'année scolaire</w:t>
      </w:r>
      <w:r w:rsidRPr="003B7F50">
        <w:rPr>
          <w:rFonts w:asciiTheme="majorHAnsi" w:hAnsiTheme="majorHAnsi" w:cstheme="majorHAnsi"/>
          <w:sz w:val="20"/>
          <w:szCs w:val="20"/>
        </w:rPr>
        <w:t xml:space="preserve">. </w:t>
      </w:r>
    </w:p>
    <w:p w:rsidR="003B7F50" w:rsidRPr="003B7F50" w:rsidRDefault="003B7F50" w:rsidP="003B7F50">
      <w:pPr>
        <w:rPr>
          <w:rFonts w:asciiTheme="majorHAnsi" w:hAnsiTheme="majorHAnsi" w:cstheme="majorHAnsi"/>
          <w:sz w:val="20"/>
          <w:szCs w:val="20"/>
          <w:u w:val="single"/>
        </w:rPr>
      </w:pPr>
      <w:r w:rsidRPr="003B7F50">
        <w:rPr>
          <w:rFonts w:asciiTheme="majorHAnsi" w:hAnsiTheme="majorHAnsi" w:cstheme="majorHAnsi"/>
          <w:sz w:val="20"/>
          <w:szCs w:val="20"/>
        </w:rPr>
        <w:t xml:space="preserve">Toute absence est consignée dans le </w:t>
      </w:r>
      <w:r w:rsidRPr="003B7F50">
        <w:rPr>
          <w:rFonts w:asciiTheme="majorHAnsi" w:hAnsiTheme="majorHAnsi" w:cstheme="majorHAnsi"/>
          <w:b/>
          <w:sz w:val="20"/>
          <w:szCs w:val="20"/>
        </w:rPr>
        <w:t>registre d'appel de la classe</w:t>
      </w:r>
      <w:r w:rsidRPr="003B7F50">
        <w:rPr>
          <w:rFonts w:asciiTheme="majorHAnsi" w:hAnsiTheme="majorHAnsi" w:cstheme="majorHAnsi"/>
          <w:sz w:val="20"/>
          <w:szCs w:val="20"/>
        </w:rPr>
        <w:t>.</w:t>
      </w:r>
    </w:p>
    <w:p w:rsidR="003B7F50" w:rsidRPr="003B7F50" w:rsidRDefault="003B7F50" w:rsidP="003B7F50">
      <w:pPr>
        <w:rPr>
          <w:rFonts w:asciiTheme="majorHAnsi" w:hAnsiTheme="majorHAnsi" w:cstheme="majorHAnsi"/>
          <w:sz w:val="20"/>
          <w:szCs w:val="20"/>
        </w:rPr>
      </w:pPr>
      <w:r w:rsidRPr="003B7F50">
        <w:rPr>
          <w:rFonts w:asciiTheme="majorHAnsi" w:hAnsiTheme="majorHAnsi" w:cstheme="majorHAnsi"/>
          <w:sz w:val="20"/>
          <w:szCs w:val="20"/>
        </w:rPr>
        <w:t xml:space="preserve">Toute absence imprévisible devra être </w:t>
      </w:r>
      <w:r w:rsidRPr="003B7F50">
        <w:rPr>
          <w:rFonts w:asciiTheme="majorHAnsi" w:hAnsiTheme="majorHAnsi" w:cstheme="majorHAnsi"/>
          <w:b/>
          <w:sz w:val="20"/>
          <w:szCs w:val="20"/>
        </w:rPr>
        <w:t>signalée le jour même et justifiée</w:t>
      </w:r>
      <w:r w:rsidRPr="003B7F50">
        <w:rPr>
          <w:rFonts w:asciiTheme="majorHAnsi" w:hAnsiTheme="majorHAnsi" w:cstheme="majorHAnsi"/>
          <w:sz w:val="20"/>
          <w:szCs w:val="20"/>
        </w:rPr>
        <w:t xml:space="preserve"> auprès de l'enseignant ou du directeur.</w:t>
      </w:r>
    </w:p>
    <w:p w:rsidR="003B7F50" w:rsidRPr="003B7F50" w:rsidRDefault="003B7F50" w:rsidP="003B7F50">
      <w:pPr>
        <w:rPr>
          <w:rFonts w:asciiTheme="majorHAnsi" w:hAnsiTheme="majorHAnsi" w:cstheme="majorHAnsi"/>
          <w:sz w:val="20"/>
          <w:szCs w:val="20"/>
        </w:rPr>
      </w:pPr>
      <w:r w:rsidRPr="003B7F50">
        <w:rPr>
          <w:rFonts w:asciiTheme="majorHAnsi" w:hAnsiTheme="majorHAnsi" w:cstheme="majorHAnsi"/>
          <w:sz w:val="20"/>
          <w:szCs w:val="20"/>
        </w:rPr>
        <w:t xml:space="preserve">Dans le cas d'absences répétées et non justifiées, la famille s'expose </w:t>
      </w:r>
      <w:r w:rsidRPr="003B7F50">
        <w:rPr>
          <w:rFonts w:asciiTheme="majorHAnsi" w:hAnsiTheme="majorHAnsi" w:cstheme="majorHAnsi"/>
          <w:b/>
          <w:sz w:val="20"/>
          <w:szCs w:val="20"/>
        </w:rPr>
        <w:t>aux sanctions prévues par la loi</w:t>
      </w:r>
      <w:r w:rsidRPr="003B7F50">
        <w:rPr>
          <w:rFonts w:asciiTheme="majorHAnsi" w:hAnsiTheme="majorHAnsi" w:cstheme="majorHAnsi"/>
          <w:sz w:val="20"/>
          <w:szCs w:val="20"/>
        </w:rPr>
        <w:t xml:space="preserve">. </w:t>
      </w:r>
    </w:p>
    <w:p w:rsidR="003B7F50" w:rsidRPr="003B7F50" w:rsidRDefault="003B7F50" w:rsidP="003B7F50">
      <w:pPr>
        <w:rPr>
          <w:rFonts w:asciiTheme="majorHAnsi" w:hAnsiTheme="majorHAnsi" w:cstheme="majorHAnsi"/>
          <w:sz w:val="20"/>
          <w:szCs w:val="20"/>
        </w:rPr>
      </w:pPr>
      <w:r w:rsidRPr="003B7F50">
        <w:rPr>
          <w:rFonts w:asciiTheme="majorHAnsi" w:hAnsiTheme="majorHAnsi" w:cstheme="majorHAnsi"/>
          <w:sz w:val="20"/>
          <w:szCs w:val="20"/>
        </w:rPr>
        <w:t xml:space="preserve">Des autorisations d'absence peuvent être accordées par le directeur, à la demande écrite des familles, pour répondre à </w:t>
      </w:r>
      <w:r w:rsidRPr="003B7F50">
        <w:rPr>
          <w:rFonts w:asciiTheme="majorHAnsi" w:hAnsiTheme="majorHAnsi" w:cstheme="majorHAnsi"/>
          <w:b/>
          <w:sz w:val="20"/>
          <w:szCs w:val="20"/>
        </w:rPr>
        <w:t>des obligations de caractère exceptionnel</w:t>
      </w:r>
      <w:r w:rsidRPr="003B7F50">
        <w:rPr>
          <w:rFonts w:asciiTheme="majorHAnsi" w:hAnsiTheme="majorHAnsi" w:cstheme="majorHAnsi"/>
          <w:sz w:val="20"/>
          <w:szCs w:val="20"/>
        </w:rPr>
        <w:t xml:space="preserve">. </w:t>
      </w:r>
    </w:p>
    <w:p w:rsidR="003B7F50" w:rsidRPr="003B7F50" w:rsidRDefault="003B7F50" w:rsidP="003B7F50">
      <w:pPr>
        <w:rPr>
          <w:rFonts w:asciiTheme="majorHAnsi" w:hAnsiTheme="majorHAnsi" w:cstheme="majorHAnsi"/>
          <w:b/>
          <w:sz w:val="20"/>
          <w:szCs w:val="20"/>
        </w:rPr>
      </w:pPr>
      <w:r w:rsidRPr="003B7F50">
        <w:rPr>
          <w:rFonts w:asciiTheme="majorHAnsi" w:hAnsiTheme="majorHAnsi" w:cstheme="majorHAnsi"/>
          <w:b/>
          <w:sz w:val="20"/>
          <w:szCs w:val="20"/>
        </w:rPr>
        <w:t xml:space="preserve">ARTICLE 3. Vie scolaire </w:t>
      </w:r>
    </w:p>
    <w:p w:rsidR="003B7F50" w:rsidRPr="003B7F50" w:rsidRDefault="003B7F50" w:rsidP="003B7F50">
      <w:pPr>
        <w:rPr>
          <w:rFonts w:asciiTheme="majorHAnsi" w:hAnsiTheme="majorHAnsi" w:cstheme="majorHAnsi"/>
          <w:sz w:val="20"/>
          <w:szCs w:val="20"/>
        </w:rPr>
      </w:pPr>
      <w:r w:rsidRPr="003B7F50">
        <w:rPr>
          <w:rFonts w:asciiTheme="majorHAnsi" w:hAnsiTheme="majorHAnsi" w:cstheme="majorHAnsi"/>
          <w:sz w:val="20"/>
          <w:szCs w:val="20"/>
        </w:rPr>
        <w:t xml:space="preserve">La journée scolaire de l'enfant ne peut dépasser 5h30 heures. Les heures d'entrée et de sortie de cours sont les suivantes : </w:t>
      </w:r>
      <w:r w:rsidRPr="003B7F50">
        <w:rPr>
          <w:rFonts w:asciiTheme="majorHAnsi" w:hAnsiTheme="majorHAnsi" w:cstheme="majorHAnsi"/>
          <w:b/>
          <w:sz w:val="20"/>
          <w:szCs w:val="20"/>
        </w:rPr>
        <w:t>8h30 - 11h45 / 14h - 16h les lundis, mardis, jeudis et vendredis</w:t>
      </w:r>
      <w:r w:rsidRPr="003B7F50">
        <w:rPr>
          <w:rFonts w:asciiTheme="majorHAnsi" w:hAnsiTheme="majorHAnsi" w:cstheme="majorHAnsi"/>
          <w:sz w:val="20"/>
          <w:szCs w:val="20"/>
        </w:rPr>
        <w:t xml:space="preserve">. Le mercredi matin les heures de cours ont lieu de 8h30 à 11h30. L'ouverture du portail a lieu à </w:t>
      </w:r>
      <w:r w:rsidRPr="003B7F50">
        <w:rPr>
          <w:rFonts w:asciiTheme="majorHAnsi" w:hAnsiTheme="majorHAnsi" w:cstheme="majorHAnsi"/>
          <w:b/>
          <w:sz w:val="20"/>
          <w:szCs w:val="20"/>
        </w:rPr>
        <w:t>8h20</w:t>
      </w:r>
      <w:r w:rsidRPr="003B7F50">
        <w:rPr>
          <w:rFonts w:asciiTheme="majorHAnsi" w:hAnsiTheme="majorHAnsi" w:cstheme="majorHAnsi"/>
          <w:sz w:val="20"/>
          <w:szCs w:val="20"/>
        </w:rPr>
        <w:t xml:space="preserve"> et </w:t>
      </w:r>
      <w:r w:rsidRPr="003B7F50">
        <w:rPr>
          <w:rFonts w:asciiTheme="majorHAnsi" w:hAnsiTheme="majorHAnsi" w:cstheme="majorHAnsi"/>
          <w:b/>
          <w:sz w:val="20"/>
          <w:szCs w:val="20"/>
        </w:rPr>
        <w:t>13h50</w:t>
      </w:r>
      <w:r w:rsidRPr="003B7F50">
        <w:rPr>
          <w:rFonts w:asciiTheme="majorHAnsi" w:hAnsiTheme="majorHAnsi" w:cstheme="majorHAnsi"/>
          <w:sz w:val="20"/>
          <w:szCs w:val="20"/>
        </w:rPr>
        <w:t>. Il n’y a pas de classe le samedi matin.</w:t>
      </w:r>
    </w:p>
    <w:p w:rsidR="003B7F50" w:rsidRPr="003B7F50" w:rsidRDefault="003B7F50" w:rsidP="003B7F50">
      <w:pPr>
        <w:rPr>
          <w:rFonts w:asciiTheme="majorHAnsi" w:hAnsiTheme="majorHAnsi" w:cstheme="majorHAnsi"/>
          <w:sz w:val="20"/>
          <w:szCs w:val="20"/>
        </w:rPr>
      </w:pPr>
      <w:r w:rsidRPr="003B7F50">
        <w:rPr>
          <w:rFonts w:asciiTheme="majorHAnsi" w:hAnsiTheme="majorHAnsi" w:cstheme="majorHAnsi"/>
          <w:sz w:val="20"/>
          <w:szCs w:val="20"/>
        </w:rPr>
        <w:t xml:space="preserve">Toutefois, certains élèves peuvent bénéficier d’un temps d’activités pédagogiques complémentaires avec l’autorisation des parents, sur le temps méridien. Celui-ci est effectué </w:t>
      </w:r>
      <w:r w:rsidRPr="003B7F50">
        <w:rPr>
          <w:rFonts w:asciiTheme="majorHAnsi" w:hAnsiTheme="majorHAnsi" w:cstheme="majorHAnsi"/>
          <w:sz w:val="20"/>
          <w:szCs w:val="20"/>
        </w:rPr>
        <w:t>par les enseignants et parfois le directeur durant 30 minutes les lundis et jeudis en fonction des besoins des élèves et porte sur la méthodologie, sur une action du projet d’école ou sur du soutien scolaire.</w:t>
      </w:r>
    </w:p>
    <w:p w:rsidR="003B7F50" w:rsidRPr="003B7F50" w:rsidRDefault="003B7F50" w:rsidP="003B7F50">
      <w:pPr>
        <w:rPr>
          <w:rFonts w:asciiTheme="majorHAnsi" w:hAnsiTheme="majorHAnsi" w:cstheme="majorHAnsi"/>
          <w:sz w:val="20"/>
          <w:szCs w:val="20"/>
        </w:rPr>
      </w:pPr>
      <w:r w:rsidRPr="003B7F50">
        <w:rPr>
          <w:rFonts w:asciiTheme="majorHAnsi" w:hAnsiTheme="majorHAnsi" w:cstheme="majorHAnsi"/>
          <w:sz w:val="20"/>
          <w:szCs w:val="20"/>
        </w:rPr>
        <w:t xml:space="preserve">La prise en charge des enfants pendant les temps de restauration et d'interclasse est régie par la charte qui doit être signée par les parents lors de l'inscription de chaque enfant. </w:t>
      </w:r>
    </w:p>
    <w:p w:rsidR="003B7F50" w:rsidRPr="003B7F50" w:rsidRDefault="003B7F50" w:rsidP="003B7F50">
      <w:pPr>
        <w:rPr>
          <w:rFonts w:asciiTheme="majorHAnsi" w:hAnsiTheme="majorHAnsi" w:cstheme="majorHAnsi"/>
          <w:sz w:val="20"/>
          <w:szCs w:val="20"/>
        </w:rPr>
      </w:pPr>
      <w:r w:rsidRPr="003B7F50">
        <w:rPr>
          <w:rFonts w:asciiTheme="majorHAnsi" w:hAnsiTheme="majorHAnsi" w:cstheme="majorHAnsi"/>
          <w:sz w:val="20"/>
          <w:szCs w:val="20"/>
        </w:rPr>
        <w:t xml:space="preserve">Le temps d'étude est organisé par le directeur et madame </w:t>
      </w:r>
      <w:r>
        <w:rPr>
          <w:rFonts w:asciiTheme="majorHAnsi" w:hAnsiTheme="majorHAnsi" w:cstheme="majorHAnsi"/>
          <w:sz w:val="20"/>
          <w:szCs w:val="20"/>
        </w:rPr>
        <w:t>Cavanié</w:t>
      </w:r>
      <w:bookmarkStart w:id="0" w:name="_GoBack"/>
      <w:bookmarkEnd w:id="0"/>
      <w:r w:rsidRPr="003B7F50">
        <w:rPr>
          <w:rFonts w:asciiTheme="majorHAnsi" w:hAnsiTheme="majorHAnsi" w:cstheme="majorHAnsi"/>
          <w:sz w:val="20"/>
          <w:szCs w:val="20"/>
        </w:rPr>
        <w:t xml:space="preserve"> en fonction des effectifs. </w:t>
      </w:r>
    </w:p>
    <w:p w:rsidR="003B7F50" w:rsidRPr="003B7F50" w:rsidRDefault="003B7F50" w:rsidP="003B7F50">
      <w:pPr>
        <w:rPr>
          <w:rFonts w:asciiTheme="majorHAnsi" w:hAnsiTheme="majorHAnsi" w:cstheme="majorHAnsi"/>
          <w:sz w:val="20"/>
          <w:szCs w:val="20"/>
        </w:rPr>
      </w:pPr>
      <w:r w:rsidRPr="003B7F50">
        <w:rPr>
          <w:rFonts w:asciiTheme="majorHAnsi" w:hAnsiTheme="majorHAnsi" w:cstheme="majorHAnsi"/>
          <w:sz w:val="20"/>
          <w:szCs w:val="20"/>
        </w:rPr>
        <w:t>L'inscription à la restauration et à l'étude a lieu le lundi matin pour la semaine. Tout changement doit être mentionné par écrit.</w:t>
      </w:r>
    </w:p>
    <w:p w:rsidR="003B7F50" w:rsidRPr="003B7F50" w:rsidRDefault="003B7F50" w:rsidP="003B7F50">
      <w:pPr>
        <w:rPr>
          <w:rFonts w:asciiTheme="majorHAnsi" w:hAnsiTheme="majorHAnsi" w:cstheme="majorHAnsi"/>
          <w:sz w:val="20"/>
          <w:szCs w:val="20"/>
        </w:rPr>
      </w:pPr>
      <w:r w:rsidRPr="003B7F50">
        <w:rPr>
          <w:rFonts w:asciiTheme="majorHAnsi" w:hAnsiTheme="majorHAnsi" w:cstheme="majorHAnsi"/>
          <w:b/>
          <w:sz w:val="20"/>
          <w:szCs w:val="20"/>
        </w:rPr>
        <w:tab/>
        <w:t>Le calendrier scolaire fixé par l'Inspecteur d'Académie</w:t>
      </w:r>
      <w:r w:rsidRPr="003B7F50">
        <w:rPr>
          <w:rFonts w:asciiTheme="majorHAnsi" w:hAnsiTheme="majorHAnsi" w:cstheme="majorHAnsi"/>
          <w:sz w:val="20"/>
          <w:szCs w:val="20"/>
        </w:rPr>
        <w:t xml:space="preserve"> est affiché dans l'école. </w:t>
      </w:r>
    </w:p>
    <w:p w:rsidR="003B7F50" w:rsidRPr="003B7F50" w:rsidRDefault="003B7F50" w:rsidP="003B7F50">
      <w:pPr>
        <w:rPr>
          <w:rFonts w:asciiTheme="majorHAnsi" w:hAnsiTheme="majorHAnsi" w:cstheme="majorHAnsi"/>
          <w:b/>
          <w:sz w:val="20"/>
          <w:szCs w:val="20"/>
        </w:rPr>
      </w:pPr>
      <w:r w:rsidRPr="003B7F50">
        <w:rPr>
          <w:rFonts w:asciiTheme="majorHAnsi" w:hAnsiTheme="majorHAnsi" w:cstheme="majorHAnsi"/>
          <w:b/>
          <w:sz w:val="20"/>
          <w:szCs w:val="20"/>
        </w:rPr>
        <w:t xml:space="preserve">ARTICLE 4. Déroulement de la scolarité </w:t>
      </w:r>
    </w:p>
    <w:p w:rsidR="003B7F50" w:rsidRPr="003B7F50" w:rsidRDefault="003B7F50" w:rsidP="003B7F50">
      <w:pPr>
        <w:rPr>
          <w:rFonts w:asciiTheme="majorHAnsi" w:hAnsiTheme="majorHAnsi" w:cstheme="majorHAnsi"/>
          <w:sz w:val="20"/>
          <w:szCs w:val="20"/>
        </w:rPr>
      </w:pPr>
      <w:r w:rsidRPr="003B7F50">
        <w:rPr>
          <w:rFonts w:asciiTheme="majorHAnsi" w:hAnsiTheme="majorHAnsi" w:cstheme="majorHAnsi"/>
          <w:sz w:val="20"/>
          <w:szCs w:val="20"/>
        </w:rPr>
        <w:t xml:space="preserve">L'enseignant ou l'équipe pédagogique de cycle doit obtenir de chaque élève </w:t>
      </w:r>
      <w:r w:rsidRPr="003B7F50">
        <w:rPr>
          <w:rFonts w:asciiTheme="majorHAnsi" w:hAnsiTheme="majorHAnsi" w:cstheme="majorHAnsi"/>
          <w:b/>
          <w:sz w:val="20"/>
          <w:szCs w:val="20"/>
        </w:rPr>
        <w:t>un travail à la mesure de ses capacités</w:t>
      </w:r>
      <w:r w:rsidRPr="003B7F50">
        <w:rPr>
          <w:rFonts w:asciiTheme="majorHAnsi" w:hAnsiTheme="majorHAnsi" w:cstheme="majorHAnsi"/>
          <w:sz w:val="20"/>
          <w:szCs w:val="20"/>
        </w:rPr>
        <w:t xml:space="preserve">. </w:t>
      </w:r>
      <w:r w:rsidRPr="003B7F50">
        <w:rPr>
          <w:rFonts w:asciiTheme="majorHAnsi" w:hAnsiTheme="majorHAnsi" w:cstheme="majorHAnsi"/>
          <w:b/>
          <w:sz w:val="20"/>
          <w:szCs w:val="20"/>
        </w:rPr>
        <w:t xml:space="preserve">En cas de difficultés, 1’équipe pédagogique de cycle décidera en cours d'année des mesures appropriées </w:t>
      </w:r>
      <w:r w:rsidRPr="003B7F50">
        <w:rPr>
          <w:rFonts w:asciiTheme="majorHAnsi" w:hAnsiTheme="majorHAnsi" w:cstheme="majorHAnsi"/>
          <w:sz w:val="20"/>
          <w:szCs w:val="20"/>
        </w:rPr>
        <w:t xml:space="preserve">; la famille en sera systématiquement informée. </w:t>
      </w:r>
    </w:p>
    <w:p w:rsidR="003B7F50" w:rsidRPr="003B7F50" w:rsidRDefault="003B7F50" w:rsidP="003B7F50">
      <w:pPr>
        <w:rPr>
          <w:rFonts w:asciiTheme="majorHAnsi" w:hAnsiTheme="majorHAnsi" w:cstheme="majorHAnsi"/>
          <w:sz w:val="20"/>
          <w:szCs w:val="20"/>
        </w:rPr>
      </w:pPr>
      <w:r w:rsidRPr="003B7F50">
        <w:rPr>
          <w:rFonts w:asciiTheme="majorHAnsi" w:hAnsiTheme="majorHAnsi" w:cstheme="majorHAnsi"/>
          <w:sz w:val="20"/>
          <w:szCs w:val="20"/>
        </w:rPr>
        <w:t xml:space="preserve">Les élèves accèdent de droit à la classe supérieure du même cycle; de façon exceptionnelle, il peut être proposé par l'équipe pédagogique un maintien dans la classe de même niveau de cycle ou un passage anticipé dans une classe supérieure. Cette proposition doit être acceptée par la famille pour être appliquée. </w:t>
      </w:r>
    </w:p>
    <w:p w:rsidR="003B7F50" w:rsidRPr="003B7F50" w:rsidRDefault="003B7F50" w:rsidP="003B7F50">
      <w:pPr>
        <w:rPr>
          <w:rFonts w:asciiTheme="majorHAnsi" w:hAnsiTheme="majorHAnsi" w:cstheme="majorHAnsi"/>
          <w:sz w:val="20"/>
          <w:szCs w:val="20"/>
        </w:rPr>
      </w:pPr>
      <w:r w:rsidRPr="003B7F50">
        <w:rPr>
          <w:rFonts w:asciiTheme="majorHAnsi" w:hAnsiTheme="majorHAnsi" w:cstheme="majorHAnsi"/>
          <w:sz w:val="20"/>
          <w:szCs w:val="20"/>
        </w:rPr>
        <w:t>Pour le passage de classes, les propositions de maintien de l'équipe pédagogique peuvent faire l'objet d'un appel des familles.</w:t>
      </w:r>
    </w:p>
    <w:p w:rsidR="003B7F50" w:rsidRPr="003B7F50" w:rsidRDefault="003B7F50" w:rsidP="003B7F50">
      <w:pPr>
        <w:rPr>
          <w:rFonts w:asciiTheme="majorHAnsi" w:hAnsiTheme="majorHAnsi" w:cstheme="majorHAnsi"/>
          <w:b/>
          <w:sz w:val="20"/>
          <w:szCs w:val="20"/>
        </w:rPr>
      </w:pPr>
      <w:r w:rsidRPr="003B7F50">
        <w:rPr>
          <w:rFonts w:asciiTheme="majorHAnsi" w:hAnsiTheme="majorHAnsi" w:cstheme="majorHAnsi"/>
          <w:b/>
          <w:sz w:val="20"/>
          <w:szCs w:val="20"/>
        </w:rPr>
        <w:t xml:space="preserve">Dans le cas de difficultés graves affectant le comportement scolaire de l'élève, sa situation sera soumise à l'examen de l'équipe éducative. </w:t>
      </w:r>
    </w:p>
    <w:p w:rsidR="003B7F50" w:rsidRPr="003B7F50" w:rsidRDefault="003B7F50" w:rsidP="003B7F50">
      <w:pPr>
        <w:rPr>
          <w:rFonts w:asciiTheme="majorHAnsi" w:hAnsiTheme="majorHAnsi" w:cstheme="majorHAnsi"/>
          <w:b/>
          <w:sz w:val="20"/>
          <w:szCs w:val="20"/>
        </w:rPr>
      </w:pPr>
      <w:r w:rsidRPr="003B7F50">
        <w:rPr>
          <w:rFonts w:asciiTheme="majorHAnsi" w:hAnsiTheme="majorHAnsi" w:cstheme="majorHAnsi"/>
          <w:b/>
          <w:sz w:val="20"/>
          <w:szCs w:val="20"/>
        </w:rPr>
        <w:t xml:space="preserve">ARTICLE 5. Droits et devoirs de la communauté éducative </w:t>
      </w:r>
    </w:p>
    <w:p w:rsidR="003B7F50" w:rsidRPr="003B7F50" w:rsidRDefault="003B7F50" w:rsidP="003B7F50">
      <w:pPr>
        <w:rPr>
          <w:rFonts w:asciiTheme="majorHAnsi" w:hAnsiTheme="majorHAnsi" w:cstheme="majorHAnsi"/>
          <w:b/>
          <w:sz w:val="20"/>
          <w:szCs w:val="20"/>
        </w:rPr>
      </w:pPr>
      <w:r w:rsidRPr="003B7F50">
        <w:rPr>
          <w:rFonts w:asciiTheme="majorHAnsi" w:hAnsiTheme="majorHAnsi" w:cstheme="majorHAnsi"/>
          <w:sz w:val="20"/>
          <w:szCs w:val="20"/>
        </w:rPr>
        <w:t xml:space="preserve">- </w:t>
      </w:r>
      <w:r w:rsidRPr="003B7F50">
        <w:rPr>
          <w:rFonts w:asciiTheme="majorHAnsi" w:hAnsiTheme="majorHAnsi" w:cstheme="majorHAnsi"/>
          <w:b/>
          <w:sz w:val="20"/>
          <w:szCs w:val="20"/>
        </w:rPr>
        <w:t xml:space="preserve">Les droits </w:t>
      </w:r>
    </w:p>
    <w:p w:rsidR="003B7F50" w:rsidRPr="003B7F50" w:rsidRDefault="003B7F50" w:rsidP="003B7F50">
      <w:pPr>
        <w:rPr>
          <w:rFonts w:asciiTheme="majorHAnsi" w:hAnsiTheme="majorHAnsi" w:cstheme="majorHAnsi"/>
          <w:sz w:val="20"/>
          <w:szCs w:val="20"/>
        </w:rPr>
      </w:pPr>
      <w:r w:rsidRPr="003B7F50">
        <w:rPr>
          <w:rFonts w:asciiTheme="majorHAnsi" w:hAnsiTheme="majorHAnsi" w:cstheme="majorHAnsi"/>
          <w:sz w:val="20"/>
          <w:szCs w:val="20"/>
        </w:rPr>
        <w:t xml:space="preserve">Chaque membre de la communauté éducative (élèves, familles, membres du personnel) </w:t>
      </w:r>
      <w:r w:rsidRPr="003B7F50">
        <w:rPr>
          <w:rFonts w:asciiTheme="majorHAnsi" w:hAnsiTheme="majorHAnsi" w:cstheme="majorHAnsi"/>
          <w:b/>
          <w:sz w:val="20"/>
          <w:szCs w:val="20"/>
        </w:rPr>
        <w:t>a droit au respect et à l'écoute</w:t>
      </w:r>
      <w:r w:rsidRPr="003B7F50">
        <w:rPr>
          <w:rFonts w:asciiTheme="majorHAnsi" w:hAnsiTheme="majorHAnsi" w:cstheme="majorHAnsi"/>
          <w:sz w:val="20"/>
          <w:szCs w:val="20"/>
        </w:rPr>
        <w:t xml:space="preserve">. </w:t>
      </w:r>
    </w:p>
    <w:p w:rsidR="003B7F50" w:rsidRPr="003B7F50" w:rsidRDefault="003B7F50" w:rsidP="003B7F50">
      <w:pPr>
        <w:rPr>
          <w:rFonts w:asciiTheme="majorHAnsi" w:hAnsiTheme="majorHAnsi" w:cstheme="majorHAnsi"/>
          <w:sz w:val="20"/>
          <w:szCs w:val="20"/>
        </w:rPr>
      </w:pPr>
      <w:r w:rsidRPr="003B7F50">
        <w:rPr>
          <w:rFonts w:asciiTheme="majorHAnsi" w:hAnsiTheme="majorHAnsi" w:cstheme="majorHAnsi"/>
          <w:sz w:val="20"/>
          <w:szCs w:val="20"/>
        </w:rPr>
        <w:t xml:space="preserve">Chacun a le droit, </w:t>
      </w:r>
      <w:r w:rsidRPr="003B7F50">
        <w:rPr>
          <w:rFonts w:asciiTheme="majorHAnsi" w:hAnsiTheme="majorHAnsi" w:cstheme="majorHAnsi"/>
          <w:b/>
          <w:sz w:val="20"/>
          <w:szCs w:val="20"/>
        </w:rPr>
        <w:t>au sein des instances appropriées</w:t>
      </w:r>
      <w:r w:rsidRPr="003B7F50">
        <w:rPr>
          <w:rFonts w:asciiTheme="majorHAnsi" w:hAnsiTheme="majorHAnsi" w:cstheme="majorHAnsi"/>
          <w:sz w:val="20"/>
          <w:szCs w:val="20"/>
        </w:rPr>
        <w:t xml:space="preserve">, d'émettre des suggestions ou de faire des propositions quant à l'amélioration du fonctionnement de la communauté éducative. </w:t>
      </w:r>
    </w:p>
    <w:p w:rsidR="003B7F50" w:rsidRPr="003B7F50" w:rsidRDefault="003B7F50" w:rsidP="003B7F50">
      <w:pPr>
        <w:rPr>
          <w:rFonts w:asciiTheme="majorHAnsi" w:hAnsiTheme="majorHAnsi" w:cstheme="majorHAnsi"/>
          <w:b/>
          <w:sz w:val="20"/>
          <w:szCs w:val="20"/>
        </w:rPr>
      </w:pPr>
      <w:r w:rsidRPr="003B7F50">
        <w:rPr>
          <w:rFonts w:asciiTheme="majorHAnsi" w:hAnsiTheme="majorHAnsi" w:cstheme="majorHAnsi"/>
          <w:sz w:val="20"/>
          <w:szCs w:val="20"/>
        </w:rPr>
        <w:lastRenderedPageBreak/>
        <w:t xml:space="preserve">- </w:t>
      </w:r>
      <w:r w:rsidRPr="003B7F50">
        <w:rPr>
          <w:rFonts w:asciiTheme="majorHAnsi" w:hAnsiTheme="majorHAnsi" w:cstheme="majorHAnsi"/>
          <w:b/>
          <w:sz w:val="20"/>
          <w:szCs w:val="20"/>
        </w:rPr>
        <w:t xml:space="preserve">Les devoirs </w:t>
      </w:r>
    </w:p>
    <w:p w:rsidR="003B7F50" w:rsidRPr="003B7F50" w:rsidRDefault="003B7F50" w:rsidP="003B7F50">
      <w:pPr>
        <w:rPr>
          <w:rFonts w:asciiTheme="majorHAnsi" w:hAnsiTheme="majorHAnsi" w:cstheme="majorHAnsi"/>
          <w:sz w:val="20"/>
          <w:szCs w:val="20"/>
        </w:rPr>
      </w:pPr>
      <w:r w:rsidRPr="003B7F50">
        <w:rPr>
          <w:rFonts w:asciiTheme="majorHAnsi" w:hAnsiTheme="majorHAnsi" w:cstheme="majorHAnsi"/>
          <w:sz w:val="20"/>
          <w:szCs w:val="20"/>
        </w:rPr>
        <w:t xml:space="preserve">Les membres de la communauté éducative doivent s'interdire : </w:t>
      </w:r>
    </w:p>
    <w:p w:rsidR="003B7F50" w:rsidRPr="003B7F50" w:rsidRDefault="003B7F50" w:rsidP="003B7F50">
      <w:pPr>
        <w:numPr>
          <w:ilvl w:val="0"/>
          <w:numId w:val="1"/>
        </w:numPr>
        <w:rPr>
          <w:rFonts w:asciiTheme="majorHAnsi" w:hAnsiTheme="majorHAnsi" w:cstheme="majorHAnsi"/>
          <w:b/>
          <w:sz w:val="20"/>
          <w:szCs w:val="20"/>
        </w:rPr>
      </w:pPr>
      <w:r w:rsidRPr="003B7F50">
        <w:rPr>
          <w:rFonts w:asciiTheme="majorHAnsi" w:hAnsiTheme="majorHAnsi" w:cstheme="majorHAnsi"/>
          <w:b/>
          <w:sz w:val="20"/>
          <w:szCs w:val="20"/>
        </w:rPr>
        <w:t xml:space="preserve">tout comportement ou propos discriminatoires pour des raisons d'ethnie, de nationalité, de religion, de sexe, de culture, </w:t>
      </w:r>
    </w:p>
    <w:p w:rsidR="003B7F50" w:rsidRPr="003B7F50" w:rsidRDefault="003B7F50" w:rsidP="003B7F50">
      <w:pPr>
        <w:numPr>
          <w:ilvl w:val="0"/>
          <w:numId w:val="1"/>
        </w:numPr>
        <w:rPr>
          <w:rFonts w:asciiTheme="majorHAnsi" w:hAnsiTheme="majorHAnsi" w:cstheme="majorHAnsi"/>
          <w:sz w:val="20"/>
          <w:szCs w:val="20"/>
        </w:rPr>
      </w:pPr>
      <w:r w:rsidRPr="003B7F50">
        <w:rPr>
          <w:rFonts w:asciiTheme="majorHAnsi" w:hAnsiTheme="majorHAnsi" w:cstheme="majorHAnsi"/>
          <w:b/>
          <w:sz w:val="20"/>
          <w:szCs w:val="20"/>
        </w:rPr>
        <w:t>tout prosélytisme religieux, philosophique ou politique dans le cadre de ses fonctions ou de sa présence au sein de l'école.</w:t>
      </w:r>
      <w:r w:rsidRPr="003B7F50">
        <w:rPr>
          <w:rFonts w:asciiTheme="majorHAnsi" w:hAnsiTheme="majorHAnsi" w:cstheme="majorHAnsi"/>
          <w:sz w:val="20"/>
          <w:szCs w:val="20"/>
        </w:rPr>
        <w:t xml:space="preserve"> </w:t>
      </w:r>
    </w:p>
    <w:p w:rsidR="003B7F50" w:rsidRPr="003B7F50" w:rsidRDefault="003B7F50" w:rsidP="003B7F50">
      <w:pPr>
        <w:rPr>
          <w:rFonts w:asciiTheme="majorHAnsi" w:hAnsiTheme="majorHAnsi" w:cstheme="majorHAnsi"/>
          <w:sz w:val="20"/>
          <w:szCs w:val="20"/>
        </w:rPr>
      </w:pPr>
      <w:r w:rsidRPr="003B7F50">
        <w:rPr>
          <w:rFonts w:asciiTheme="majorHAnsi" w:hAnsiTheme="majorHAnsi" w:cstheme="majorHAnsi"/>
          <w:sz w:val="20"/>
          <w:szCs w:val="20"/>
        </w:rPr>
        <w:t xml:space="preserve">De la même façon, chacun doit s'interdire tout comportement, geste ou propos qui porterait préjudice à autrui ou traduirait indifférence, mépris ou irrespect. </w:t>
      </w:r>
    </w:p>
    <w:p w:rsidR="003B7F50" w:rsidRPr="003B7F50" w:rsidRDefault="003B7F50" w:rsidP="003B7F50">
      <w:pPr>
        <w:rPr>
          <w:rFonts w:asciiTheme="majorHAnsi" w:hAnsiTheme="majorHAnsi" w:cstheme="majorHAnsi"/>
          <w:b/>
          <w:sz w:val="20"/>
          <w:szCs w:val="20"/>
        </w:rPr>
      </w:pPr>
      <w:r w:rsidRPr="003B7F50">
        <w:rPr>
          <w:rFonts w:asciiTheme="majorHAnsi" w:hAnsiTheme="majorHAnsi" w:cstheme="majorHAnsi"/>
          <w:b/>
          <w:sz w:val="20"/>
          <w:szCs w:val="20"/>
        </w:rPr>
        <w:t xml:space="preserve">Le port de signes ou de tenues par lesquels un membre de la communauté éducative manifeste ostensiblement une appartenance religieuse est interdit. </w:t>
      </w:r>
    </w:p>
    <w:p w:rsidR="003B7F50" w:rsidRPr="003B7F50" w:rsidRDefault="003B7F50" w:rsidP="003B7F50">
      <w:pPr>
        <w:rPr>
          <w:rFonts w:asciiTheme="majorHAnsi" w:hAnsiTheme="majorHAnsi" w:cstheme="majorHAnsi"/>
          <w:sz w:val="20"/>
          <w:szCs w:val="20"/>
        </w:rPr>
      </w:pPr>
      <w:r w:rsidRPr="003B7F50">
        <w:rPr>
          <w:rFonts w:asciiTheme="majorHAnsi" w:hAnsiTheme="majorHAnsi" w:cstheme="majorHAnsi"/>
          <w:sz w:val="20"/>
          <w:szCs w:val="20"/>
        </w:rPr>
        <w:t xml:space="preserve">Lorsqu'un élève méconnaît cette interdiction, le directeur organise un dialogue avec cet élève et sa famille avant l'engagement de toute procédure disciplinaire. </w:t>
      </w:r>
    </w:p>
    <w:p w:rsidR="003B7F50" w:rsidRPr="003B7F50" w:rsidRDefault="003B7F50" w:rsidP="003B7F50">
      <w:pPr>
        <w:rPr>
          <w:rFonts w:asciiTheme="majorHAnsi" w:hAnsiTheme="majorHAnsi" w:cstheme="majorHAnsi"/>
          <w:b/>
          <w:sz w:val="20"/>
          <w:szCs w:val="20"/>
        </w:rPr>
      </w:pPr>
      <w:r w:rsidRPr="003B7F50">
        <w:rPr>
          <w:rFonts w:asciiTheme="majorHAnsi" w:hAnsiTheme="majorHAnsi" w:cstheme="majorHAnsi"/>
          <w:b/>
          <w:sz w:val="20"/>
          <w:szCs w:val="20"/>
        </w:rPr>
        <w:t xml:space="preserve">ARTICLE 6. Discipline et sanctions </w:t>
      </w:r>
    </w:p>
    <w:p w:rsidR="003B7F50" w:rsidRPr="003B7F50" w:rsidRDefault="003B7F50" w:rsidP="003B7F50">
      <w:pPr>
        <w:rPr>
          <w:rFonts w:asciiTheme="majorHAnsi" w:hAnsiTheme="majorHAnsi" w:cstheme="majorHAnsi"/>
          <w:sz w:val="20"/>
          <w:szCs w:val="20"/>
        </w:rPr>
      </w:pPr>
      <w:r w:rsidRPr="003B7F50">
        <w:rPr>
          <w:rFonts w:asciiTheme="majorHAnsi" w:hAnsiTheme="majorHAnsi" w:cstheme="majorHAnsi"/>
          <w:sz w:val="20"/>
          <w:szCs w:val="20"/>
        </w:rPr>
        <w:t xml:space="preserve">Au sein de l’école, </w:t>
      </w:r>
      <w:r w:rsidRPr="003B7F50">
        <w:rPr>
          <w:rFonts w:asciiTheme="majorHAnsi" w:hAnsiTheme="majorHAnsi" w:cstheme="majorHAnsi"/>
          <w:b/>
          <w:sz w:val="20"/>
          <w:szCs w:val="20"/>
        </w:rPr>
        <w:t>quelques règles sont à respecter</w:t>
      </w:r>
      <w:r w:rsidRPr="003B7F50">
        <w:rPr>
          <w:rFonts w:asciiTheme="majorHAnsi" w:hAnsiTheme="majorHAnsi" w:cstheme="majorHAnsi"/>
          <w:sz w:val="20"/>
          <w:szCs w:val="20"/>
        </w:rPr>
        <w:t xml:space="preserve"> : </w:t>
      </w:r>
    </w:p>
    <w:p w:rsidR="003B7F50" w:rsidRPr="003B7F50" w:rsidRDefault="003B7F50" w:rsidP="003B7F50">
      <w:pPr>
        <w:numPr>
          <w:ilvl w:val="0"/>
          <w:numId w:val="2"/>
        </w:numPr>
        <w:rPr>
          <w:rFonts w:asciiTheme="majorHAnsi" w:hAnsiTheme="majorHAnsi" w:cstheme="majorHAnsi"/>
          <w:sz w:val="20"/>
          <w:szCs w:val="20"/>
        </w:rPr>
      </w:pPr>
      <w:r w:rsidRPr="003B7F50">
        <w:rPr>
          <w:rFonts w:asciiTheme="majorHAnsi" w:hAnsiTheme="majorHAnsi" w:cstheme="majorHAnsi"/>
          <w:sz w:val="20"/>
          <w:szCs w:val="20"/>
        </w:rPr>
        <w:t xml:space="preserve">Dans les toilettes, on y passe, on n'y séjourne pas ! Il est interdit de s'y enfermer à deux, de jeter des objets qui risquent de boucher les toilettes… Les élèves ne s'éclaboussent pas. </w:t>
      </w:r>
    </w:p>
    <w:p w:rsidR="003B7F50" w:rsidRPr="003B7F50" w:rsidRDefault="003B7F50" w:rsidP="003B7F50">
      <w:pPr>
        <w:numPr>
          <w:ilvl w:val="0"/>
          <w:numId w:val="2"/>
        </w:numPr>
        <w:rPr>
          <w:rFonts w:asciiTheme="majorHAnsi" w:hAnsiTheme="majorHAnsi" w:cstheme="majorHAnsi"/>
          <w:sz w:val="20"/>
          <w:szCs w:val="20"/>
        </w:rPr>
      </w:pPr>
      <w:r w:rsidRPr="003B7F50">
        <w:rPr>
          <w:rFonts w:asciiTheme="majorHAnsi" w:hAnsiTheme="majorHAnsi" w:cstheme="majorHAnsi"/>
          <w:sz w:val="20"/>
          <w:szCs w:val="20"/>
        </w:rPr>
        <w:t xml:space="preserve">Dans la cour, les récréations sont faites pour jouer et se détendre. Sont interdits par mesure de sécurité : croche-pieds, disputes, lancer de tout objet (pierre, neige tassée, …) et tout jeu brutal ou dangereux. </w:t>
      </w:r>
    </w:p>
    <w:p w:rsidR="003B7F50" w:rsidRPr="003B7F50" w:rsidRDefault="003B7F50" w:rsidP="003B7F50">
      <w:pPr>
        <w:numPr>
          <w:ilvl w:val="0"/>
          <w:numId w:val="2"/>
        </w:numPr>
        <w:rPr>
          <w:rFonts w:asciiTheme="majorHAnsi" w:hAnsiTheme="majorHAnsi" w:cstheme="majorHAnsi"/>
          <w:sz w:val="20"/>
          <w:szCs w:val="20"/>
        </w:rPr>
      </w:pPr>
      <w:r w:rsidRPr="003B7F50">
        <w:rPr>
          <w:rFonts w:asciiTheme="majorHAnsi" w:hAnsiTheme="majorHAnsi" w:cstheme="majorHAnsi"/>
          <w:sz w:val="20"/>
          <w:szCs w:val="20"/>
        </w:rPr>
        <w:t xml:space="preserve">Dans les escaliers, on se déplace sans courir, sans se pousser, sans bousculades, … </w:t>
      </w:r>
    </w:p>
    <w:p w:rsidR="003B7F50" w:rsidRPr="003B7F50" w:rsidRDefault="003B7F50" w:rsidP="003B7F50">
      <w:pPr>
        <w:numPr>
          <w:ilvl w:val="0"/>
          <w:numId w:val="2"/>
        </w:numPr>
        <w:rPr>
          <w:rFonts w:asciiTheme="majorHAnsi" w:hAnsiTheme="majorHAnsi" w:cstheme="majorHAnsi"/>
          <w:sz w:val="20"/>
          <w:szCs w:val="20"/>
        </w:rPr>
      </w:pPr>
      <w:r w:rsidRPr="003B7F50">
        <w:rPr>
          <w:rFonts w:asciiTheme="majorHAnsi" w:hAnsiTheme="majorHAnsi" w:cstheme="majorHAnsi"/>
          <w:sz w:val="20"/>
          <w:szCs w:val="20"/>
        </w:rPr>
        <w:t>Le respect des lieux et du matériel est exigé.</w:t>
      </w:r>
    </w:p>
    <w:p w:rsidR="003B7F50" w:rsidRPr="003B7F50" w:rsidRDefault="003B7F50" w:rsidP="003B7F50">
      <w:pPr>
        <w:rPr>
          <w:rFonts w:asciiTheme="majorHAnsi" w:hAnsiTheme="majorHAnsi" w:cstheme="majorHAnsi"/>
          <w:sz w:val="20"/>
          <w:szCs w:val="20"/>
        </w:rPr>
      </w:pPr>
      <w:r w:rsidRPr="003B7F50">
        <w:rPr>
          <w:rFonts w:asciiTheme="majorHAnsi" w:hAnsiTheme="majorHAnsi" w:cstheme="majorHAnsi"/>
          <w:b/>
          <w:sz w:val="20"/>
          <w:szCs w:val="20"/>
        </w:rPr>
        <w:t>Les manquements au règlement intérieur des élèves</w:t>
      </w:r>
      <w:r w:rsidRPr="003B7F50">
        <w:rPr>
          <w:rFonts w:asciiTheme="majorHAnsi" w:hAnsiTheme="majorHAnsi" w:cstheme="majorHAnsi"/>
          <w:sz w:val="20"/>
          <w:szCs w:val="20"/>
        </w:rPr>
        <w:t xml:space="preserve"> (document remis à chaque élève en début d'année) donneront lieu, pour les élèves concernés, après avoir écouté les enfants, aux sanctions suivantes, en fonction de la gravité de la faute commise : </w:t>
      </w:r>
    </w:p>
    <w:p w:rsidR="003B7F50" w:rsidRPr="003B7F50" w:rsidRDefault="003B7F50" w:rsidP="003B7F50">
      <w:pPr>
        <w:numPr>
          <w:ilvl w:val="0"/>
          <w:numId w:val="3"/>
        </w:numPr>
        <w:rPr>
          <w:rFonts w:asciiTheme="majorHAnsi" w:hAnsiTheme="majorHAnsi" w:cstheme="majorHAnsi"/>
          <w:sz w:val="20"/>
          <w:szCs w:val="20"/>
        </w:rPr>
      </w:pPr>
      <w:r w:rsidRPr="003B7F50">
        <w:rPr>
          <w:rFonts w:asciiTheme="majorHAnsi" w:hAnsiTheme="majorHAnsi" w:cstheme="majorHAnsi"/>
          <w:sz w:val="20"/>
          <w:szCs w:val="20"/>
        </w:rPr>
        <w:t>réprimande orale de l’enseignant</w:t>
      </w:r>
    </w:p>
    <w:p w:rsidR="003B7F50" w:rsidRPr="003B7F50" w:rsidRDefault="003B7F50" w:rsidP="003B7F50">
      <w:pPr>
        <w:numPr>
          <w:ilvl w:val="0"/>
          <w:numId w:val="3"/>
        </w:numPr>
        <w:rPr>
          <w:rFonts w:asciiTheme="majorHAnsi" w:hAnsiTheme="majorHAnsi" w:cstheme="majorHAnsi"/>
          <w:sz w:val="20"/>
          <w:szCs w:val="20"/>
        </w:rPr>
      </w:pPr>
      <w:r w:rsidRPr="003B7F50">
        <w:rPr>
          <w:rFonts w:asciiTheme="majorHAnsi" w:hAnsiTheme="majorHAnsi" w:cstheme="majorHAnsi"/>
          <w:sz w:val="20"/>
          <w:szCs w:val="20"/>
        </w:rPr>
        <w:t>réprimande orale du directeur</w:t>
      </w:r>
    </w:p>
    <w:p w:rsidR="003B7F50" w:rsidRPr="003B7F50" w:rsidRDefault="003B7F50" w:rsidP="003B7F50">
      <w:pPr>
        <w:numPr>
          <w:ilvl w:val="0"/>
          <w:numId w:val="3"/>
        </w:numPr>
        <w:rPr>
          <w:rFonts w:asciiTheme="majorHAnsi" w:hAnsiTheme="majorHAnsi" w:cstheme="majorHAnsi"/>
          <w:sz w:val="20"/>
          <w:szCs w:val="20"/>
        </w:rPr>
      </w:pPr>
      <w:r w:rsidRPr="003B7F50">
        <w:rPr>
          <w:rFonts w:asciiTheme="majorHAnsi" w:hAnsiTheme="majorHAnsi" w:cstheme="majorHAnsi"/>
          <w:sz w:val="20"/>
          <w:szCs w:val="20"/>
        </w:rPr>
        <w:t>réprimande écrite de l'enseignant ou du directeur pour information à la famille et éventuelle convocation</w:t>
      </w:r>
    </w:p>
    <w:p w:rsidR="003B7F50" w:rsidRPr="003B7F50" w:rsidRDefault="003B7F50" w:rsidP="003B7F50">
      <w:pPr>
        <w:numPr>
          <w:ilvl w:val="0"/>
          <w:numId w:val="3"/>
        </w:numPr>
        <w:rPr>
          <w:rFonts w:asciiTheme="majorHAnsi" w:hAnsiTheme="majorHAnsi" w:cstheme="majorHAnsi"/>
          <w:sz w:val="20"/>
          <w:szCs w:val="20"/>
        </w:rPr>
      </w:pPr>
      <w:r w:rsidRPr="003B7F50">
        <w:rPr>
          <w:rFonts w:asciiTheme="majorHAnsi" w:hAnsiTheme="majorHAnsi" w:cstheme="majorHAnsi"/>
          <w:sz w:val="20"/>
          <w:szCs w:val="20"/>
        </w:rPr>
        <w:t xml:space="preserve">avertissement écrit du directeur avec envoi à la famille et convocation systématique de l'enfant et de ses parents </w:t>
      </w:r>
    </w:p>
    <w:p w:rsidR="003B7F50" w:rsidRPr="003B7F50" w:rsidRDefault="003B7F50" w:rsidP="00AF5160">
      <w:pPr>
        <w:numPr>
          <w:ilvl w:val="0"/>
          <w:numId w:val="3"/>
        </w:numPr>
        <w:rPr>
          <w:rFonts w:asciiTheme="majorHAnsi" w:hAnsiTheme="majorHAnsi" w:cstheme="majorHAnsi"/>
          <w:sz w:val="20"/>
          <w:szCs w:val="20"/>
        </w:rPr>
      </w:pPr>
      <w:r w:rsidRPr="003B7F50">
        <w:rPr>
          <w:rFonts w:asciiTheme="majorHAnsi" w:hAnsiTheme="majorHAnsi" w:cstheme="majorHAnsi"/>
          <w:sz w:val="20"/>
          <w:szCs w:val="20"/>
        </w:rPr>
        <w:t xml:space="preserve">réunion de l'équipe éducative convoquée éventuellement en urgence par le directeur avec convocation des parents. </w:t>
      </w:r>
    </w:p>
    <w:p w:rsidR="003B7F50" w:rsidRPr="003B7F50" w:rsidRDefault="003B7F50" w:rsidP="003B7F50">
      <w:pPr>
        <w:rPr>
          <w:rFonts w:asciiTheme="majorHAnsi" w:hAnsiTheme="majorHAnsi" w:cstheme="majorHAnsi"/>
          <w:b/>
          <w:sz w:val="20"/>
          <w:szCs w:val="20"/>
        </w:rPr>
      </w:pPr>
      <w:r w:rsidRPr="003B7F50">
        <w:rPr>
          <w:rFonts w:asciiTheme="majorHAnsi" w:hAnsiTheme="majorHAnsi" w:cstheme="majorHAnsi"/>
          <w:b/>
          <w:sz w:val="20"/>
          <w:szCs w:val="20"/>
        </w:rPr>
        <w:t xml:space="preserve">ARTICLE 7. Usage des locaux, hygiène, sécurité </w:t>
      </w:r>
    </w:p>
    <w:p w:rsidR="003B7F50" w:rsidRPr="003B7F50" w:rsidRDefault="003B7F50" w:rsidP="003B7F50">
      <w:pPr>
        <w:rPr>
          <w:rFonts w:asciiTheme="majorHAnsi" w:hAnsiTheme="majorHAnsi" w:cstheme="majorHAnsi"/>
          <w:b/>
          <w:sz w:val="20"/>
          <w:szCs w:val="20"/>
        </w:rPr>
      </w:pPr>
      <w:r w:rsidRPr="003B7F50">
        <w:rPr>
          <w:rFonts w:asciiTheme="majorHAnsi" w:hAnsiTheme="majorHAnsi" w:cstheme="majorHAnsi"/>
          <w:b/>
          <w:sz w:val="20"/>
          <w:szCs w:val="20"/>
        </w:rPr>
        <w:t xml:space="preserve">- Usage des locaux </w:t>
      </w:r>
    </w:p>
    <w:p w:rsidR="003B7F50" w:rsidRPr="003B7F50" w:rsidRDefault="003B7F50" w:rsidP="003B7F50">
      <w:pPr>
        <w:rPr>
          <w:rFonts w:asciiTheme="majorHAnsi" w:hAnsiTheme="majorHAnsi" w:cstheme="majorHAnsi"/>
          <w:sz w:val="20"/>
          <w:szCs w:val="20"/>
        </w:rPr>
      </w:pPr>
      <w:r w:rsidRPr="003B7F50">
        <w:rPr>
          <w:rFonts w:asciiTheme="majorHAnsi" w:hAnsiTheme="majorHAnsi" w:cstheme="majorHAnsi"/>
          <w:sz w:val="20"/>
          <w:szCs w:val="20"/>
        </w:rPr>
        <w:t xml:space="preserve">Les familles et toutes les personnes étrangères à l'école ne </w:t>
      </w:r>
      <w:r w:rsidRPr="003B7F50">
        <w:rPr>
          <w:rFonts w:asciiTheme="majorHAnsi" w:hAnsiTheme="majorHAnsi" w:cstheme="majorHAnsi"/>
          <w:b/>
          <w:sz w:val="20"/>
          <w:szCs w:val="20"/>
        </w:rPr>
        <w:t>sont autorisées</w:t>
      </w:r>
      <w:r w:rsidRPr="003B7F50">
        <w:rPr>
          <w:rFonts w:asciiTheme="majorHAnsi" w:hAnsiTheme="majorHAnsi" w:cstheme="majorHAnsi"/>
          <w:sz w:val="20"/>
          <w:szCs w:val="20"/>
        </w:rPr>
        <w:t xml:space="preserve"> à pénétrer dans l’école qu'après en avoir averti l'enseignant de service ou le directeur. </w:t>
      </w:r>
    </w:p>
    <w:p w:rsidR="003B7F50" w:rsidRPr="003B7F50" w:rsidRDefault="003B7F50" w:rsidP="003B7F50">
      <w:pPr>
        <w:rPr>
          <w:rFonts w:asciiTheme="majorHAnsi" w:hAnsiTheme="majorHAnsi" w:cstheme="majorHAnsi"/>
          <w:sz w:val="20"/>
          <w:szCs w:val="20"/>
        </w:rPr>
      </w:pPr>
      <w:r w:rsidRPr="003B7F50">
        <w:rPr>
          <w:rFonts w:asciiTheme="majorHAnsi" w:hAnsiTheme="majorHAnsi" w:cstheme="majorHAnsi"/>
          <w:sz w:val="20"/>
          <w:szCs w:val="20"/>
        </w:rPr>
        <w:t xml:space="preserve">Il est formellement </w:t>
      </w:r>
      <w:r w:rsidRPr="003B7F50">
        <w:rPr>
          <w:rFonts w:asciiTheme="majorHAnsi" w:hAnsiTheme="majorHAnsi" w:cstheme="majorHAnsi"/>
          <w:b/>
          <w:sz w:val="20"/>
          <w:szCs w:val="20"/>
        </w:rPr>
        <w:t>interdit de fumer</w:t>
      </w:r>
      <w:r w:rsidRPr="003B7F50">
        <w:rPr>
          <w:rFonts w:asciiTheme="majorHAnsi" w:hAnsiTheme="majorHAnsi" w:cstheme="majorHAnsi"/>
          <w:sz w:val="20"/>
          <w:szCs w:val="20"/>
        </w:rPr>
        <w:t xml:space="preserve"> dans les locaux scolaires. </w:t>
      </w:r>
    </w:p>
    <w:p w:rsidR="003B7F50" w:rsidRPr="003B7F50" w:rsidRDefault="003B7F50" w:rsidP="003B7F50">
      <w:pPr>
        <w:rPr>
          <w:rFonts w:asciiTheme="majorHAnsi" w:hAnsiTheme="majorHAnsi" w:cstheme="majorHAnsi"/>
          <w:sz w:val="20"/>
          <w:szCs w:val="20"/>
        </w:rPr>
      </w:pPr>
      <w:r w:rsidRPr="003B7F50">
        <w:rPr>
          <w:rFonts w:asciiTheme="majorHAnsi" w:hAnsiTheme="majorHAnsi" w:cstheme="majorHAnsi"/>
          <w:sz w:val="20"/>
          <w:szCs w:val="20"/>
        </w:rPr>
        <w:t xml:space="preserve">L'introduction d'animaux ne pourra se faire qu'après autorisation du directeur. </w:t>
      </w:r>
    </w:p>
    <w:p w:rsidR="003B7F50" w:rsidRPr="003B7F50" w:rsidRDefault="003B7F50" w:rsidP="003B7F50">
      <w:pPr>
        <w:rPr>
          <w:rFonts w:asciiTheme="majorHAnsi" w:hAnsiTheme="majorHAnsi" w:cstheme="majorHAnsi"/>
          <w:sz w:val="20"/>
          <w:szCs w:val="20"/>
        </w:rPr>
      </w:pPr>
      <w:r w:rsidRPr="003B7F50">
        <w:rPr>
          <w:rFonts w:asciiTheme="majorHAnsi" w:hAnsiTheme="majorHAnsi" w:cstheme="majorHAnsi"/>
          <w:sz w:val="20"/>
          <w:szCs w:val="20"/>
        </w:rPr>
        <w:t xml:space="preserve">L'occupation des locaux en dehors des heures scolaires fait l'objet </w:t>
      </w:r>
      <w:r w:rsidRPr="003B7F50">
        <w:rPr>
          <w:rFonts w:asciiTheme="majorHAnsi" w:hAnsiTheme="majorHAnsi" w:cstheme="majorHAnsi"/>
          <w:b/>
          <w:sz w:val="20"/>
          <w:szCs w:val="20"/>
        </w:rPr>
        <w:t>d'une convention</w:t>
      </w:r>
      <w:r w:rsidRPr="003B7F50">
        <w:rPr>
          <w:rFonts w:asciiTheme="majorHAnsi" w:hAnsiTheme="majorHAnsi" w:cstheme="majorHAnsi"/>
          <w:sz w:val="20"/>
          <w:szCs w:val="20"/>
        </w:rPr>
        <w:t xml:space="preserve"> signée par Monsieur le Maire : lire et faire lire, les amis de Ferdinand, ... </w:t>
      </w:r>
    </w:p>
    <w:p w:rsidR="003B7F50" w:rsidRPr="003B7F50" w:rsidRDefault="003B7F50" w:rsidP="003B7F50">
      <w:pPr>
        <w:rPr>
          <w:rFonts w:asciiTheme="majorHAnsi" w:hAnsiTheme="majorHAnsi" w:cstheme="majorHAnsi"/>
          <w:b/>
          <w:sz w:val="20"/>
          <w:szCs w:val="20"/>
        </w:rPr>
      </w:pPr>
      <w:r w:rsidRPr="003B7F50">
        <w:rPr>
          <w:rFonts w:asciiTheme="majorHAnsi" w:hAnsiTheme="majorHAnsi" w:cstheme="majorHAnsi"/>
          <w:b/>
          <w:sz w:val="20"/>
          <w:szCs w:val="20"/>
        </w:rPr>
        <w:t xml:space="preserve">- Hygiène des élèves </w:t>
      </w:r>
    </w:p>
    <w:p w:rsidR="003B7F50" w:rsidRPr="003B7F50" w:rsidRDefault="003B7F50" w:rsidP="003B7F50">
      <w:pPr>
        <w:rPr>
          <w:rFonts w:asciiTheme="majorHAnsi" w:hAnsiTheme="majorHAnsi" w:cstheme="majorHAnsi"/>
          <w:sz w:val="20"/>
          <w:szCs w:val="20"/>
        </w:rPr>
      </w:pPr>
      <w:r w:rsidRPr="003B7F50">
        <w:rPr>
          <w:rFonts w:asciiTheme="majorHAnsi" w:hAnsiTheme="majorHAnsi" w:cstheme="majorHAnsi"/>
          <w:sz w:val="20"/>
          <w:szCs w:val="20"/>
        </w:rPr>
        <w:t xml:space="preserve">Dans le cas d'un enfant manifestement négligé ou porteur de parasites, le directeur demandera à la famille de prendre les dispositions sanitaires qu'imposent les exigences de la vie collective. </w:t>
      </w:r>
    </w:p>
    <w:p w:rsidR="003B7F50" w:rsidRPr="003B7F50" w:rsidRDefault="003B7F50" w:rsidP="003B7F50">
      <w:pPr>
        <w:rPr>
          <w:rFonts w:asciiTheme="majorHAnsi" w:hAnsiTheme="majorHAnsi" w:cstheme="majorHAnsi"/>
          <w:b/>
          <w:sz w:val="20"/>
          <w:szCs w:val="20"/>
        </w:rPr>
      </w:pPr>
      <w:r w:rsidRPr="003B7F50">
        <w:rPr>
          <w:rFonts w:asciiTheme="majorHAnsi" w:hAnsiTheme="majorHAnsi" w:cstheme="majorHAnsi"/>
          <w:b/>
          <w:sz w:val="20"/>
          <w:szCs w:val="20"/>
        </w:rPr>
        <w:t xml:space="preserve">Tout médicament est interdit à l'école sans avoir signé un P.A.I. (Projet d'Accueil Individualisé), document signé par le médecin scolaire, le Maire, la communauté éducative, la famille et le médecin de famille. </w:t>
      </w:r>
    </w:p>
    <w:p w:rsidR="003B7F50" w:rsidRPr="003B7F50" w:rsidRDefault="003B7F50" w:rsidP="003B7F50">
      <w:pPr>
        <w:rPr>
          <w:rFonts w:asciiTheme="majorHAnsi" w:hAnsiTheme="majorHAnsi" w:cstheme="majorHAnsi"/>
          <w:b/>
          <w:sz w:val="20"/>
          <w:szCs w:val="20"/>
        </w:rPr>
      </w:pPr>
      <w:r w:rsidRPr="003B7F50">
        <w:rPr>
          <w:rFonts w:asciiTheme="majorHAnsi" w:hAnsiTheme="majorHAnsi" w:cstheme="majorHAnsi"/>
          <w:sz w:val="20"/>
          <w:szCs w:val="20"/>
        </w:rPr>
        <w:t>-</w:t>
      </w:r>
      <w:r w:rsidRPr="003B7F50">
        <w:rPr>
          <w:rFonts w:asciiTheme="majorHAnsi" w:hAnsiTheme="majorHAnsi" w:cstheme="majorHAnsi"/>
          <w:b/>
          <w:sz w:val="20"/>
          <w:szCs w:val="20"/>
        </w:rPr>
        <w:t xml:space="preserve">Sécurité </w:t>
      </w:r>
    </w:p>
    <w:p w:rsidR="003B7F50" w:rsidRPr="003B7F50" w:rsidRDefault="003B7F50" w:rsidP="003B7F50">
      <w:pPr>
        <w:rPr>
          <w:rFonts w:asciiTheme="majorHAnsi" w:hAnsiTheme="majorHAnsi" w:cstheme="majorHAnsi"/>
          <w:sz w:val="20"/>
          <w:szCs w:val="20"/>
        </w:rPr>
      </w:pPr>
      <w:r w:rsidRPr="003B7F50">
        <w:rPr>
          <w:rFonts w:asciiTheme="majorHAnsi" w:hAnsiTheme="majorHAnsi" w:cstheme="majorHAnsi"/>
          <w:b/>
          <w:sz w:val="20"/>
          <w:szCs w:val="20"/>
        </w:rPr>
        <w:t>Le directeur, responsable de la sécurité de l'école</w:t>
      </w:r>
      <w:r w:rsidRPr="003B7F50">
        <w:rPr>
          <w:rFonts w:asciiTheme="majorHAnsi" w:hAnsiTheme="majorHAnsi" w:cstheme="majorHAnsi"/>
          <w:sz w:val="20"/>
          <w:szCs w:val="20"/>
        </w:rPr>
        <w:t xml:space="preserve">, prend toutes dispositions pour prévenir les risques d'incendie et de panique : </w:t>
      </w:r>
    </w:p>
    <w:p w:rsidR="003B7F50" w:rsidRPr="003B7F50" w:rsidRDefault="003B7F50" w:rsidP="003B7F50">
      <w:pPr>
        <w:rPr>
          <w:rFonts w:asciiTheme="majorHAnsi" w:hAnsiTheme="majorHAnsi" w:cstheme="majorHAnsi"/>
          <w:sz w:val="20"/>
          <w:szCs w:val="20"/>
        </w:rPr>
      </w:pPr>
      <w:r w:rsidRPr="003B7F50">
        <w:rPr>
          <w:rFonts w:asciiTheme="majorHAnsi" w:hAnsiTheme="majorHAnsi" w:cstheme="majorHAnsi"/>
          <w:sz w:val="20"/>
          <w:szCs w:val="20"/>
        </w:rPr>
        <w:t xml:space="preserve">- il s'assure que la commission de sécurité a lieu conformément aux dispositions réglementaires </w:t>
      </w:r>
    </w:p>
    <w:p w:rsidR="003B7F50" w:rsidRPr="003B7F50" w:rsidRDefault="003B7F50" w:rsidP="003B7F50">
      <w:pPr>
        <w:rPr>
          <w:rFonts w:asciiTheme="majorHAnsi" w:hAnsiTheme="majorHAnsi" w:cstheme="majorHAnsi"/>
          <w:sz w:val="20"/>
          <w:szCs w:val="20"/>
        </w:rPr>
      </w:pPr>
      <w:r w:rsidRPr="003B7F50">
        <w:rPr>
          <w:rFonts w:asciiTheme="majorHAnsi" w:hAnsiTheme="majorHAnsi" w:cstheme="majorHAnsi"/>
          <w:sz w:val="20"/>
          <w:szCs w:val="20"/>
        </w:rPr>
        <w:t xml:space="preserve">- il assure l'information des personnels et des élèves par l'affichage des consignes </w:t>
      </w:r>
    </w:p>
    <w:p w:rsidR="003B7F50" w:rsidRPr="003B7F50" w:rsidRDefault="003B7F50" w:rsidP="003B7F50">
      <w:pPr>
        <w:rPr>
          <w:rFonts w:asciiTheme="majorHAnsi" w:hAnsiTheme="majorHAnsi" w:cstheme="majorHAnsi"/>
          <w:sz w:val="20"/>
          <w:szCs w:val="20"/>
        </w:rPr>
      </w:pPr>
      <w:r w:rsidRPr="003B7F50">
        <w:rPr>
          <w:rFonts w:asciiTheme="majorHAnsi" w:hAnsiTheme="majorHAnsi" w:cstheme="majorHAnsi"/>
          <w:sz w:val="20"/>
          <w:szCs w:val="20"/>
        </w:rPr>
        <w:t xml:space="preserve">- il organise des exercices de sécurité, le premier ayant lieu dans le mois suivant la rentrée </w:t>
      </w:r>
    </w:p>
    <w:p w:rsidR="003B7F50" w:rsidRPr="003B7F50" w:rsidRDefault="003B7F50" w:rsidP="003B7F50">
      <w:pPr>
        <w:rPr>
          <w:rFonts w:asciiTheme="majorHAnsi" w:hAnsiTheme="majorHAnsi" w:cstheme="majorHAnsi"/>
          <w:sz w:val="20"/>
          <w:szCs w:val="20"/>
        </w:rPr>
      </w:pPr>
      <w:r w:rsidRPr="003B7F50">
        <w:rPr>
          <w:rFonts w:asciiTheme="majorHAnsi" w:hAnsiTheme="majorHAnsi" w:cstheme="majorHAnsi"/>
          <w:sz w:val="20"/>
          <w:szCs w:val="20"/>
        </w:rPr>
        <w:t>- il tient un registre de sécurité où ses observations et les conclusions de la commission de sécurité sont consignées.</w:t>
      </w:r>
    </w:p>
    <w:p w:rsidR="003B7F50" w:rsidRPr="003B7F50" w:rsidRDefault="003B7F50" w:rsidP="003B7F50">
      <w:pPr>
        <w:rPr>
          <w:rFonts w:asciiTheme="majorHAnsi" w:hAnsiTheme="majorHAnsi" w:cstheme="majorHAnsi"/>
          <w:sz w:val="20"/>
          <w:szCs w:val="20"/>
        </w:rPr>
      </w:pPr>
      <w:r w:rsidRPr="003B7F50">
        <w:rPr>
          <w:rFonts w:asciiTheme="majorHAnsi" w:hAnsiTheme="majorHAnsi" w:cstheme="majorHAnsi"/>
          <w:sz w:val="20"/>
          <w:szCs w:val="20"/>
        </w:rPr>
        <w:t>- il met à jour chaque année le P.P.M.S (Plan Particulier de Mise en Sûreté)</w:t>
      </w:r>
    </w:p>
    <w:p w:rsidR="003B7F50" w:rsidRPr="003B7F50" w:rsidRDefault="003B7F50" w:rsidP="003B7F50">
      <w:pPr>
        <w:rPr>
          <w:rFonts w:asciiTheme="majorHAnsi" w:hAnsiTheme="majorHAnsi" w:cstheme="majorHAnsi"/>
          <w:sz w:val="20"/>
          <w:szCs w:val="20"/>
        </w:rPr>
      </w:pPr>
      <w:r w:rsidRPr="003B7F50">
        <w:rPr>
          <w:rFonts w:asciiTheme="majorHAnsi" w:hAnsiTheme="majorHAnsi" w:cstheme="majorHAnsi"/>
          <w:sz w:val="20"/>
          <w:szCs w:val="20"/>
        </w:rPr>
        <w:t>- il met à disposition le Registre  Sécurité et Santé au Travail.</w:t>
      </w:r>
    </w:p>
    <w:p w:rsidR="003B7F50" w:rsidRPr="003B7F50" w:rsidRDefault="003B7F50" w:rsidP="003B7F50">
      <w:pPr>
        <w:rPr>
          <w:rFonts w:asciiTheme="majorHAnsi" w:hAnsiTheme="majorHAnsi" w:cstheme="majorHAnsi"/>
          <w:sz w:val="20"/>
          <w:szCs w:val="20"/>
        </w:rPr>
      </w:pPr>
      <w:r w:rsidRPr="003B7F50">
        <w:rPr>
          <w:rFonts w:asciiTheme="majorHAnsi" w:hAnsiTheme="majorHAnsi" w:cstheme="majorHAnsi"/>
          <w:b/>
          <w:sz w:val="20"/>
          <w:szCs w:val="20"/>
        </w:rPr>
        <w:t>-Dispositions particulières </w:t>
      </w:r>
      <w:r w:rsidRPr="003B7F50">
        <w:rPr>
          <w:rFonts w:asciiTheme="majorHAnsi" w:hAnsiTheme="majorHAnsi" w:cstheme="majorHAnsi"/>
          <w:sz w:val="20"/>
          <w:szCs w:val="20"/>
        </w:rPr>
        <w:t xml:space="preserve">: </w:t>
      </w:r>
    </w:p>
    <w:p w:rsidR="003B7F50" w:rsidRPr="003B7F50" w:rsidRDefault="003B7F50" w:rsidP="003B7F50">
      <w:pPr>
        <w:rPr>
          <w:rFonts w:asciiTheme="majorHAnsi" w:hAnsiTheme="majorHAnsi" w:cstheme="majorHAnsi"/>
          <w:sz w:val="20"/>
          <w:szCs w:val="20"/>
        </w:rPr>
      </w:pPr>
      <w:r w:rsidRPr="003B7F50">
        <w:rPr>
          <w:rFonts w:asciiTheme="majorHAnsi" w:hAnsiTheme="majorHAnsi" w:cstheme="majorHAnsi"/>
          <w:sz w:val="20"/>
          <w:szCs w:val="20"/>
        </w:rPr>
        <w:lastRenderedPageBreak/>
        <w:t xml:space="preserve">Dans le cadre de la protection de la communauté éducative, </w:t>
      </w:r>
      <w:r w:rsidRPr="003B7F50">
        <w:rPr>
          <w:rFonts w:asciiTheme="majorHAnsi" w:hAnsiTheme="majorHAnsi" w:cstheme="majorHAnsi"/>
          <w:b/>
          <w:sz w:val="20"/>
          <w:szCs w:val="20"/>
        </w:rPr>
        <w:t>sont interdits</w:t>
      </w:r>
      <w:r w:rsidRPr="003B7F50">
        <w:rPr>
          <w:rFonts w:asciiTheme="majorHAnsi" w:hAnsiTheme="majorHAnsi" w:cstheme="majorHAnsi"/>
          <w:sz w:val="20"/>
          <w:szCs w:val="20"/>
        </w:rPr>
        <w:t xml:space="preserve"> : </w:t>
      </w:r>
    </w:p>
    <w:p w:rsidR="003B7F50" w:rsidRPr="003B7F50" w:rsidRDefault="003B7F50" w:rsidP="003B7F50">
      <w:pPr>
        <w:rPr>
          <w:rFonts w:asciiTheme="majorHAnsi" w:hAnsiTheme="majorHAnsi" w:cstheme="majorHAnsi"/>
          <w:sz w:val="20"/>
          <w:szCs w:val="20"/>
        </w:rPr>
      </w:pPr>
      <w:r w:rsidRPr="003B7F50">
        <w:rPr>
          <w:rFonts w:asciiTheme="majorHAnsi" w:hAnsiTheme="majorHAnsi" w:cstheme="majorHAnsi"/>
          <w:sz w:val="20"/>
          <w:szCs w:val="20"/>
        </w:rPr>
        <w:t xml:space="preserve">-les objets tranchants ou contondants </w:t>
      </w:r>
    </w:p>
    <w:p w:rsidR="003B7F50" w:rsidRPr="003B7F50" w:rsidRDefault="003B7F50" w:rsidP="003B7F50">
      <w:pPr>
        <w:rPr>
          <w:rFonts w:asciiTheme="majorHAnsi" w:hAnsiTheme="majorHAnsi" w:cstheme="majorHAnsi"/>
          <w:sz w:val="20"/>
          <w:szCs w:val="20"/>
        </w:rPr>
      </w:pPr>
      <w:r w:rsidRPr="003B7F50">
        <w:rPr>
          <w:rFonts w:asciiTheme="majorHAnsi" w:hAnsiTheme="majorHAnsi" w:cstheme="majorHAnsi"/>
          <w:sz w:val="20"/>
          <w:szCs w:val="20"/>
        </w:rPr>
        <w:t xml:space="preserve">-les jouets représentants des armes factices </w:t>
      </w:r>
    </w:p>
    <w:p w:rsidR="003B7F50" w:rsidRPr="003B7F50" w:rsidRDefault="003B7F50" w:rsidP="003B7F50">
      <w:pPr>
        <w:rPr>
          <w:rFonts w:asciiTheme="majorHAnsi" w:hAnsiTheme="majorHAnsi" w:cstheme="majorHAnsi"/>
          <w:sz w:val="20"/>
          <w:szCs w:val="20"/>
        </w:rPr>
      </w:pPr>
      <w:r w:rsidRPr="003B7F50">
        <w:rPr>
          <w:rFonts w:asciiTheme="majorHAnsi" w:hAnsiTheme="majorHAnsi" w:cstheme="majorHAnsi"/>
          <w:sz w:val="20"/>
          <w:szCs w:val="20"/>
        </w:rPr>
        <w:t xml:space="preserve">-tout objet permettant de faire du feu (briquets, allumettes …) </w:t>
      </w:r>
    </w:p>
    <w:p w:rsidR="003B7F50" w:rsidRPr="003B7F50" w:rsidRDefault="003B7F50" w:rsidP="003B7F50">
      <w:pPr>
        <w:rPr>
          <w:rFonts w:asciiTheme="majorHAnsi" w:hAnsiTheme="majorHAnsi" w:cstheme="majorHAnsi"/>
          <w:sz w:val="20"/>
          <w:szCs w:val="20"/>
        </w:rPr>
      </w:pPr>
      <w:r w:rsidRPr="003B7F50">
        <w:rPr>
          <w:rFonts w:asciiTheme="majorHAnsi" w:hAnsiTheme="majorHAnsi" w:cstheme="majorHAnsi"/>
          <w:sz w:val="20"/>
          <w:szCs w:val="20"/>
        </w:rPr>
        <w:t xml:space="preserve">-téléphone portable, baladeur, ... </w:t>
      </w:r>
    </w:p>
    <w:p w:rsidR="003B7F50" w:rsidRPr="003B7F50" w:rsidRDefault="003B7F50" w:rsidP="003B7F50">
      <w:pPr>
        <w:rPr>
          <w:rFonts w:asciiTheme="majorHAnsi" w:hAnsiTheme="majorHAnsi" w:cstheme="majorHAnsi"/>
          <w:sz w:val="20"/>
          <w:szCs w:val="20"/>
        </w:rPr>
      </w:pPr>
      <w:r w:rsidRPr="003B7F50">
        <w:rPr>
          <w:rFonts w:asciiTheme="majorHAnsi" w:hAnsiTheme="majorHAnsi" w:cstheme="majorHAnsi"/>
          <w:sz w:val="20"/>
          <w:szCs w:val="20"/>
        </w:rPr>
        <w:t>-tout objet pouvant présenter un caractère jugé dangereux dans une collectivité d'enfants</w:t>
      </w:r>
    </w:p>
    <w:p w:rsidR="003B7F50" w:rsidRPr="003B7F50" w:rsidRDefault="003B7F50" w:rsidP="003B7F50">
      <w:pPr>
        <w:rPr>
          <w:rFonts w:asciiTheme="majorHAnsi" w:hAnsiTheme="majorHAnsi" w:cstheme="majorHAnsi"/>
          <w:sz w:val="20"/>
          <w:szCs w:val="20"/>
        </w:rPr>
      </w:pPr>
      <w:r w:rsidRPr="003B7F50">
        <w:rPr>
          <w:rFonts w:asciiTheme="majorHAnsi" w:hAnsiTheme="majorHAnsi" w:cstheme="majorHAnsi"/>
          <w:sz w:val="20"/>
          <w:szCs w:val="20"/>
        </w:rPr>
        <w:t>-tout objet de valeur restant sous la responsabilité des familles (bijoux…)</w:t>
      </w:r>
    </w:p>
    <w:p w:rsidR="003B7F50" w:rsidRPr="003B7F50" w:rsidRDefault="003B7F50" w:rsidP="003B7F50">
      <w:pPr>
        <w:rPr>
          <w:rFonts w:asciiTheme="majorHAnsi" w:hAnsiTheme="majorHAnsi" w:cstheme="majorHAnsi"/>
          <w:sz w:val="20"/>
          <w:szCs w:val="20"/>
        </w:rPr>
      </w:pPr>
      <w:r w:rsidRPr="003B7F50">
        <w:rPr>
          <w:rFonts w:asciiTheme="majorHAnsi" w:hAnsiTheme="majorHAnsi" w:cstheme="majorHAnsi"/>
          <w:sz w:val="20"/>
          <w:szCs w:val="20"/>
        </w:rPr>
        <w:t>-Tous les jouets en grand nombre ou trop volumineux</w:t>
      </w:r>
    </w:p>
    <w:p w:rsidR="003B7F50" w:rsidRPr="003B7F50" w:rsidRDefault="003B7F50" w:rsidP="003B7F50">
      <w:pPr>
        <w:rPr>
          <w:rFonts w:asciiTheme="majorHAnsi" w:hAnsiTheme="majorHAnsi" w:cstheme="majorHAnsi"/>
          <w:sz w:val="20"/>
          <w:szCs w:val="20"/>
        </w:rPr>
      </w:pPr>
      <w:r w:rsidRPr="003B7F50">
        <w:rPr>
          <w:rFonts w:asciiTheme="majorHAnsi" w:hAnsiTheme="majorHAnsi" w:cstheme="majorHAnsi"/>
          <w:sz w:val="20"/>
          <w:szCs w:val="20"/>
        </w:rPr>
        <w:t>Dans le cadre du déplacement, la venue de l’élève en vélo</w:t>
      </w:r>
      <w:r w:rsidRPr="003B7F50">
        <w:rPr>
          <w:rFonts w:asciiTheme="majorHAnsi" w:hAnsiTheme="majorHAnsi" w:cstheme="majorHAnsi"/>
          <w:b/>
          <w:sz w:val="20"/>
          <w:szCs w:val="20"/>
        </w:rPr>
        <w:t xml:space="preserve"> est autorisée</w:t>
      </w:r>
      <w:r w:rsidRPr="003B7F50">
        <w:rPr>
          <w:rFonts w:asciiTheme="majorHAnsi" w:hAnsiTheme="majorHAnsi" w:cstheme="majorHAnsi"/>
          <w:sz w:val="20"/>
          <w:szCs w:val="20"/>
        </w:rPr>
        <w:t>, après demande écrite de la famille auprès du directeur, stipulant qu’elle dégage l’école de la responsabilité du vélo.</w:t>
      </w:r>
    </w:p>
    <w:p w:rsidR="003B7F50" w:rsidRPr="003B7F50" w:rsidRDefault="003B7F50" w:rsidP="003B7F50">
      <w:pPr>
        <w:rPr>
          <w:rFonts w:asciiTheme="majorHAnsi" w:hAnsiTheme="majorHAnsi" w:cstheme="majorHAnsi"/>
          <w:sz w:val="20"/>
          <w:szCs w:val="20"/>
        </w:rPr>
      </w:pPr>
      <w:r w:rsidRPr="003B7F50">
        <w:rPr>
          <w:rFonts w:asciiTheme="majorHAnsi" w:hAnsiTheme="majorHAnsi" w:cstheme="majorHAnsi"/>
          <w:sz w:val="20"/>
          <w:szCs w:val="20"/>
        </w:rPr>
        <w:t>L’élève pénètre à pied dans l’enceinte de l’école et place le vélo à l’endroit prévu à cet effet.</w:t>
      </w:r>
    </w:p>
    <w:p w:rsidR="003B7F50" w:rsidRPr="003B7F50" w:rsidRDefault="003B7F50" w:rsidP="003B7F50">
      <w:pPr>
        <w:rPr>
          <w:rFonts w:asciiTheme="majorHAnsi" w:hAnsiTheme="majorHAnsi" w:cstheme="majorHAnsi"/>
          <w:sz w:val="20"/>
          <w:szCs w:val="20"/>
        </w:rPr>
      </w:pPr>
    </w:p>
    <w:p w:rsidR="003B7F50" w:rsidRPr="003B7F50" w:rsidRDefault="003B7F50" w:rsidP="003B7F50">
      <w:pPr>
        <w:rPr>
          <w:rFonts w:asciiTheme="majorHAnsi" w:hAnsiTheme="majorHAnsi" w:cstheme="majorHAnsi"/>
          <w:sz w:val="20"/>
          <w:szCs w:val="20"/>
        </w:rPr>
      </w:pPr>
      <w:r w:rsidRPr="003B7F50">
        <w:rPr>
          <w:rFonts w:asciiTheme="majorHAnsi" w:hAnsiTheme="majorHAnsi" w:cstheme="majorHAnsi"/>
          <w:b/>
          <w:sz w:val="20"/>
          <w:szCs w:val="20"/>
        </w:rPr>
        <w:t>Tout démarchage à finalité commerciale</w:t>
      </w:r>
      <w:r w:rsidRPr="003B7F50">
        <w:rPr>
          <w:rFonts w:asciiTheme="majorHAnsi" w:hAnsiTheme="majorHAnsi" w:cstheme="majorHAnsi"/>
          <w:sz w:val="20"/>
          <w:szCs w:val="20"/>
        </w:rPr>
        <w:t xml:space="preserve"> en direction des enfants est interdit au sein de l'école. </w:t>
      </w:r>
    </w:p>
    <w:p w:rsidR="003B7F50" w:rsidRPr="003B7F50" w:rsidRDefault="003B7F50" w:rsidP="003B7F50">
      <w:pPr>
        <w:rPr>
          <w:rFonts w:asciiTheme="majorHAnsi" w:hAnsiTheme="majorHAnsi" w:cstheme="majorHAnsi"/>
          <w:sz w:val="20"/>
          <w:szCs w:val="20"/>
        </w:rPr>
      </w:pPr>
      <w:r w:rsidRPr="003B7F50">
        <w:rPr>
          <w:rFonts w:asciiTheme="majorHAnsi" w:hAnsiTheme="majorHAnsi" w:cstheme="majorHAnsi"/>
          <w:b/>
          <w:sz w:val="20"/>
          <w:szCs w:val="20"/>
        </w:rPr>
        <w:t xml:space="preserve">- Assurance des élèves </w:t>
      </w:r>
    </w:p>
    <w:p w:rsidR="003B7F50" w:rsidRPr="003B7F50" w:rsidRDefault="003B7F50" w:rsidP="003B7F50">
      <w:pPr>
        <w:rPr>
          <w:rFonts w:asciiTheme="majorHAnsi" w:hAnsiTheme="majorHAnsi" w:cstheme="majorHAnsi"/>
          <w:sz w:val="20"/>
          <w:szCs w:val="20"/>
        </w:rPr>
      </w:pPr>
      <w:r w:rsidRPr="003B7F50">
        <w:rPr>
          <w:rFonts w:asciiTheme="majorHAnsi" w:hAnsiTheme="majorHAnsi" w:cstheme="majorHAnsi"/>
          <w:sz w:val="20"/>
          <w:szCs w:val="20"/>
        </w:rPr>
        <w:t xml:space="preserve">Les familles ont </w:t>
      </w:r>
      <w:r w:rsidRPr="003B7F50">
        <w:rPr>
          <w:rFonts w:asciiTheme="majorHAnsi" w:hAnsiTheme="majorHAnsi" w:cstheme="majorHAnsi"/>
          <w:b/>
          <w:sz w:val="20"/>
          <w:szCs w:val="20"/>
        </w:rPr>
        <w:t>le libre choix de l'assurance</w:t>
      </w:r>
      <w:r w:rsidRPr="003B7F50">
        <w:rPr>
          <w:rFonts w:asciiTheme="majorHAnsi" w:hAnsiTheme="majorHAnsi" w:cstheme="majorHAnsi"/>
          <w:sz w:val="20"/>
          <w:szCs w:val="20"/>
        </w:rPr>
        <w:t xml:space="preserve">. Celle-ci, quoique vivement conseillée, est facultative pour les activités conduites pendant le temps scolaire dans le cadre des programmes. </w:t>
      </w:r>
      <w:r w:rsidRPr="003B7F50">
        <w:rPr>
          <w:rFonts w:asciiTheme="majorHAnsi" w:hAnsiTheme="majorHAnsi" w:cstheme="majorHAnsi"/>
          <w:b/>
          <w:sz w:val="20"/>
          <w:szCs w:val="20"/>
        </w:rPr>
        <w:t>Dans tous les autres cas, l'assurance est obligatoire (sorties scolaires, classes transplantées, …)</w:t>
      </w:r>
      <w:r w:rsidRPr="003B7F50">
        <w:rPr>
          <w:rFonts w:asciiTheme="majorHAnsi" w:hAnsiTheme="majorHAnsi" w:cstheme="majorHAnsi"/>
          <w:sz w:val="20"/>
          <w:szCs w:val="20"/>
        </w:rPr>
        <w:t xml:space="preserve">. </w:t>
      </w:r>
    </w:p>
    <w:p w:rsidR="003B7F50" w:rsidRPr="003B7F50" w:rsidRDefault="003B7F50" w:rsidP="003B7F50">
      <w:pPr>
        <w:rPr>
          <w:rFonts w:asciiTheme="majorHAnsi" w:hAnsiTheme="majorHAnsi" w:cstheme="majorHAnsi"/>
          <w:sz w:val="20"/>
          <w:szCs w:val="20"/>
        </w:rPr>
      </w:pPr>
      <w:r w:rsidRPr="003B7F50">
        <w:rPr>
          <w:rFonts w:asciiTheme="majorHAnsi" w:hAnsiTheme="majorHAnsi" w:cstheme="majorHAnsi"/>
          <w:sz w:val="20"/>
          <w:szCs w:val="20"/>
        </w:rPr>
        <w:t>Notamment si le retour dépasse l’heure légale : 16 h.</w:t>
      </w:r>
    </w:p>
    <w:p w:rsidR="003B7F50" w:rsidRPr="003B7F50" w:rsidRDefault="003B7F50" w:rsidP="003B7F50">
      <w:pPr>
        <w:rPr>
          <w:rFonts w:asciiTheme="majorHAnsi" w:hAnsiTheme="majorHAnsi" w:cstheme="majorHAnsi"/>
          <w:b/>
          <w:sz w:val="20"/>
          <w:szCs w:val="20"/>
        </w:rPr>
      </w:pPr>
      <w:r w:rsidRPr="003B7F50">
        <w:rPr>
          <w:rFonts w:asciiTheme="majorHAnsi" w:hAnsiTheme="majorHAnsi" w:cstheme="majorHAnsi"/>
          <w:b/>
          <w:sz w:val="20"/>
          <w:szCs w:val="20"/>
        </w:rPr>
        <w:t xml:space="preserve">ARTICLE 8. Surveillance </w:t>
      </w:r>
    </w:p>
    <w:p w:rsidR="003B7F50" w:rsidRPr="003B7F50" w:rsidRDefault="003B7F50" w:rsidP="003B7F50">
      <w:pPr>
        <w:rPr>
          <w:rFonts w:asciiTheme="majorHAnsi" w:hAnsiTheme="majorHAnsi" w:cstheme="majorHAnsi"/>
          <w:sz w:val="20"/>
          <w:szCs w:val="20"/>
        </w:rPr>
      </w:pPr>
      <w:r w:rsidRPr="003B7F50">
        <w:rPr>
          <w:rFonts w:asciiTheme="majorHAnsi" w:hAnsiTheme="majorHAnsi" w:cstheme="majorHAnsi"/>
          <w:b/>
          <w:sz w:val="20"/>
          <w:szCs w:val="20"/>
        </w:rPr>
        <w:t>Elle est de la responsabilité du directeur quant à son organisation et à sa mise en place</w:t>
      </w:r>
      <w:r w:rsidRPr="003B7F50">
        <w:rPr>
          <w:rFonts w:asciiTheme="majorHAnsi" w:hAnsiTheme="majorHAnsi" w:cstheme="majorHAnsi"/>
          <w:sz w:val="20"/>
          <w:szCs w:val="20"/>
        </w:rPr>
        <w:t xml:space="preserve">. La surveillance des élèves, </w:t>
      </w:r>
      <w:r w:rsidRPr="003B7F50">
        <w:rPr>
          <w:rFonts w:asciiTheme="majorHAnsi" w:hAnsiTheme="majorHAnsi" w:cstheme="majorHAnsi"/>
          <w:b/>
          <w:sz w:val="20"/>
          <w:szCs w:val="20"/>
        </w:rPr>
        <w:t xml:space="preserve">durant les heures d'activité scolaire, sous la responsabilité de </w:t>
      </w:r>
      <w:r w:rsidRPr="003B7F50">
        <w:rPr>
          <w:rFonts w:asciiTheme="majorHAnsi" w:hAnsiTheme="majorHAnsi" w:cstheme="majorHAnsi"/>
          <w:b/>
          <w:sz w:val="20"/>
          <w:szCs w:val="20"/>
        </w:rPr>
        <w:t>l'enseignant</w:t>
      </w:r>
      <w:r w:rsidRPr="003B7F50">
        <w:rPr>
          <w:rFonts w:asciiTheme="majorHAnsi" w:hAnsiTheme="majorHAnsi" w:cstheme="majorHAnsi"/>
          <w:sz w:val="20"/>
          <w:szCs w:val="20"/>
        </w:rPr>
        <w:t xml:space="preserve">, doit être continue et leur sécurité doit être constamment assurée, en tenant compte de l'état et de la distribution des locaux, des matériels scolaires et des activités proposées. </w:t>
      </w:r>
    </w:p>
    <w:p w:rsidR="003B7F50" w:rsidRPr="003B7F50" w:rsidRDefault="003B7F50" w:rsidP="003B7F50">
      <w:pPr>
        <w:rPr>
          <w:rFonts w:asciiTheme="majorHAnsi" w:hAnsiTheme="majorHAnsi" w:cstheme="majorHAnsi"/>
          <w:sz w:val="20"/>
          <w:szCs w:val="20"/>
        </w:rPr>
      </w:pPr>
      <w:r w:rsidRPr="003B7F50">
        <w:rPr>
          <w:rFonts w:asciiTheme="majorHAnsi" w:hAnsiTheme="majorHAnsi" w:cstheme="majorHAnsi"/>
          <w:sz w:val="20"/>
          <w:szCs w:val="20"/>
        </w:rPr>
        <w:t xml:space="preserve">Elle est, de même, obligatoire au cours des activités se déroulant à l'extérieur de l'école et notamment pendant tout le temps des sorties éducatives et des classes d'environnement. </w:t>
      </w:r>
    </w:p>
    <w:p w:rsidR="003B7F50" w:rsidRPr="003B7F50" w:rsidRDefault="003B7F50" w:rsidP="003B7F50">
      <w:pPr>
        <w:rPr>
          <w:rFonts w:asciiTheme="majorHAnsi" w:hAnsiTheme="majorHAnsi" w:cstheme="majorHAnsi"/>
          <w:sz w:val="20"/>
          <w:szCs w:val="20"/>
        </w:rPr>
      </w:pPr>
      <w:r w:rsidRPr="003B7F50">
        <w:rPr>
          <w:rFonts w:asciiTheme="majorHAnsi" w:hAnsiTheme="majorHAnsi" w:cstheme="majorHAnsi"/>
          <w:sz w:val="20"/>
          <w:szCs w:val="20"/>
        </w:rPr>
        <w:t>Le service de surveillance à l'accueil (10 minutes avant l'entrée en classe) et à la sortie de la classe ainsi que pendant les récréations est réparti entre les enseignants en conseil des maîtres. (</w:t>
      </w:r>
      <w:proofErr w:type="gramStart"/>
      <w:r w:rsidRPr="003B7F50">
        <w:rPr>
          <w:rFonts w:asciiTheme="majorHAnsi" w:hAnsiTheme="majorHAnsi" w:cstheme="majorHAnsi"/>
          <w:sz w:val="20"/>
          <w:szCs w:val="20"/>
        </w:rPr>
        <w:t>tableau</w:t>
      </w:r>
      <w:proofErr w:type="gramEnd"/>
      <w:r w:rsidRPr="003B7F50">
        <w:rPr>
          <w:rFonts w:asciiTheme="majorHAnsi" w:hAnsiTheme="majorHAnsi" w:cstheme="majorHAnsi"/>
          <w:sz w:val="20"/>
          <w:szCs w:val="20"/>
        </w:rPr>
        <w:t xml:space="preserve"> de service)</w:t>
      </w:r>
    </w:p>
    <w:p w:rsidR="003B7F50" w:rsidRPr="003B7F50" w:rsidRDefault="003B7F50" w:rsidP="003B7F50">
      <w:pPr>
        <w:rPr>
          <w:rFonts w:asciiTheme="majorHAnsi" w:hAnsiTheme="majorHAnsi" w:cstheme="majorHAnsi"/>
          <w:b/>
          <w:sz w:val="20"/>
          <w:szCs w:val="20"/>
        </w:rPr>
      </w:pPr>
      <w:r w:rsidRPr="003B7F50">
        <w:rPr>
          <w:rFonts w:asciiTheme="majorHAnsi" w:hAnsiTheme="majorHAnsi" w:cstheme="majorHAnsi"/>
          <w:sz w:val="20"/>
          <w:szCs w:val="20"/>
        </w:rPr>
        <w:tab/>
      </w:r>
      <w:r w:rsidRPr="003B7F50">
        <w:rPr>
          <w:rFonts w:asciiTheme="majorHAnsi" w:hAnsiTheme="majorHAnsi" w:cstheme="majorHAnsi"/>
          <w:b/>
          <w:sz w:val="20"/>
          <w:szCs w:val="20"/>
        </w:rPr>
        <w:t>Les enseignants sont en dehors de l'enceinte scolaire, déchargés de toute obligation de surveillance ou de garde à l'égard des élèves et en particulier à 11h45 (11h30 le mercredi), 16h (17h30 pour les élèves fréquentant les études surveillées).</w:t>
      </w:r>
    </w:p>
    <w:p w:rsidR="003B7F50" w:rsidRPr="003B7F50" w:rsidRDefault="003B7F50" w:rsidP="003B7F50">
      <w:pPr>
        <w:rPr>
          <w:rFonts w:asciiTheme="majorHAnsi" w:hAnsiTheme="majorHAnsi" w:cstheme="majorHAnsi"/>
          <w:b/>
          <w:sz w:val="20"/>
          <w:szCs w:val="20"/>
        </w:rPr>
      </w:pPr>
      <w:r w:rsidRPr="003B7F50">
        <w:rPr>
          <w:rFonts w:asciiTheme="majorHAnsi" w:hAnsiTheme="majorHAnsi" w:cstheme="majorHAnsi"/>
          <w:b/>
          <w:sz w:val="20"/>
          <w:szCs w:val="20"/>
        </w:rPr>
        <w:t xml:space="preserve">ARTICLE 9. Concertation entre les familles et les enseignants </w:t>
      </w:r>
    </w:p>
    <w:p w:rsidR="003B7F50" w:rsidRPr="003B7F50" w:rsidRDefault="003B7F50" w:rsidP="003B7F50">
      <w:pPr>
        <w:rPr>
          <w:rFonts w:asciiTheme="majorHAnsi" w:hAnsiTheme="majorHAnsi" w:cstheme="majorHAnsi"/>
          <w:sz w:val="20"/>
          <w:szCs w:val="20"/>
        </w:rPr>
      </w:pPr>
      <w:r w:rsidRPr="003B7F50">
        <w:rPr>
          <w:rFonts w:asciiTheme="majorHAnsi" w:hAnsiTheme="majorHAnsi" w:cstheme="majorHAnsi"/>
          <w:sz w:val="20"/>
          <w:szCs w:val="20"/>
        </w:rPr>
        <w:t xml:space="preserve">Le directeur réunit </w:t>
      </w:r>
      <w:r w:rsidRPr="003B7F50">
        <w:rPr>
          <w:rFonts w:asciiTheme="majorHAnsi" w:hAnsiTheme="majorHAnsi" w:cstheme="majorHAnsi"/>
          <w:b/>
          <w:sz w:val="20"/>
          <w:szCs w:val="20"/>
        </w:rPr>
        <w:t>le conseil d'école une fois par trimestre</w:t>
      </w:r>
      <w:r w:rsidRPr="003B7F50">
        <w:rPr>
          <w:rFonts w:asciiTheme="majorHAnsi" w:hAnsiTheme="majorHAnsi" w:cstheme="majorHAnsi"/>
          <w:sz w:val="20"/>
          <w:szCs w:val="20"/>
        </w:rPr>
        <w:t xml:space="preserve">. </w:t>
      </w:r>
    </w:p>
    <w:p w:rsidR="003B7F50" w:rsidRPr="003B7F50" w:rsidRDefault="003B7F50" w:rsidP="003B7F50">
      <w:pPr>
        <w:rPr>
          <w:rFonts w:asciiTheme="majorHAnsi" w:hAnsiTheme="majorHAnsi" w:cstheme="majorHAnsi"/>
          <w:sz w:val="20"/>
          <w:szCs w:val="20"/>
        </w:rPr>
      </w:pPr>
      <w:r w:rsidRPr="003B7F50">
        <w:rPr>
          <w:rFonts w:asciiTheme="majorHAnsi" w:hAnsiTheme="majorHAnsi" w:cstheme="majorHAnsi"/>
          <w:sz w:val="20"/>
          <w:szCs w:val="20"/>
        </w:rPr>
        <w:t xml:space="preserve">Les enseignants invitent les parents à une réunion </w:t>
      </w:r>
      <w:r w:rsidRPr="003B7F50">
        <w:rPr>
          <w:rFonts w:asciiTheme="majorHAnsi" w:hAnsiTheme="majorHAnsi" w:cstheme="majorHAnsi"/>
          <w:b/>
          <w:sz w:val="20"/>
          <w:szCs w:val="20"/>
        </w:rPr>
        <w:t>de leur classe dès le premier mois</w:t>
      </w:r>
      <w:r w:rsidRPr="003B7F50">
        <w:rPr>
          <w:rFonts w:asciiTheme="majorHAnsi" w:hAnsiTheme="majorHAnsi" w:cstheme="majorHAnsi"/>
          <w:sz w:val="20"/>
          <w:szCs w:val="20"/>
        </w:rPr>
        <w:t xml:space="preserve"> ; d'autres réunions peuvent être organisées en fonction de la vie de la classe. </w:t>
      </w:r>
    </w:p>
    <w:p w:rsidR="003B7F50" w:rsidRPr="003B7F50" w:rsidRDefault="003B7F50" w:rsidP="003B7F50">
      <w:pPr>
        <w:rPr>
          <w:rFonts w:asciiTheme="majorHAnsi" w:hAnsiTheme="majorHAnsi" w:cstheme="majorHAnsi"/>
          <w:sz w:val="20"/>
          <w:szCs w:val="20"/>
        </w:rPr>
      </w:pPr>
      <w:r w:rsidRPr="003B7F50">
        <w:rPr>
          <w:rFonts w:asciiTheme="majorHAnsi" w:hAnsiTheme="majorHAnsi" w:cstheme="majorHAnsi"/>
          <w:sz w:val="20"/>
          <w:szCs w:val="20"/>
        </w:rPr>
        <w:t>Une remise individualisée des livrets a lieu à la fin du premier trimestre.</w:t>
      </w:r>
    </w:p>
    <w:p w:rsidR="003B7F50" w:rsidRPr="003B7F50" w:rsidRDefault="003B7F50" w:rsidP="003B7F50">
      <w:pPr>
        <w:rPr>
          <w:rFonts w:asciiTheme="majorHAnsi" w:hAnsiTheme="majorHAnsi" w:cstheme="majorHAnsi"/>
          <w:b/>
          <w:sz w:val="20"/>
          <w:szCs w:val="20"/>
        </w:rPr>
      </w:pPr>
      <w:r w:rsidRPr="003B7F50">
        <w:rPr>
          <w:rFonts w:asciiTheme="majorHAnsi" w:hAnsiTheme="majorHAnsi" w:cstheme="majorHAnsi"/>
          <w:b/>
          <w:sz w:val="20"/>
          <w:szCs w:val="20"/>
        </w:rPr>
        <w:t xml:space="preserve">ARTICLE 10. Fédérations de parents </w:t>
      </w:r>
    </w:p>
    <w:p w:rsidR="003B7F50" w:rsidRPr="003B7F50" w:rsidRDefault="003B7F50" w:rsidP="003B7F50">
      <w:pPr>
        <w:rPr>
          <w:rFonts w:asciiTheme="majorHAnsi" w:hAnsiTheme="majorHAnsi" w:cstheme="majorHAnsi"/>
          <w:sz w:val="20"/>
          <w:szCs w:val="20"/>
        </w:rPr>
      </w:pPr>
      <w:r w:rsidRPr="003B7F50">
        <w:rPr>
          <w:rFonts w:asciiTheme="majorHAnsi" w:hAnsiTheme="majorHAnsi" w:cstheme="majorHAnsi"/>
          <w:sz w:val="20"/>
          <w:szCs w:val="20"/>
        </w:rPr>
        <w:t xml:space="preserve">Le directeur réunit les responsables des fédérations de parents pour faire le point sur la rentrée, préparer les élections ou tout problème particulier. </w:t>
      </w:r>
    </w:p>
    <w:p w:rsidR="003B7F50" w:rsidRPr="003B7F50" w:rsidRDefault="003B7F50" w:rsidP="003B7F50">
      <w:pPr>
        <w:rPr>
          <w:rFonts w:asciiTheme="majorHAnsi" w:hAnsiTheme="majorHAnsi" w:cstheme="majorHAnsi"/>
          <w:sz w:val="20"/>
          <w:szCs w:val="20"/>
        </w:rPr>
      </w:pPr>
      <w:r w:rsidRPr="003B7F50">
        <w:rPr>
          <w:rFonts w:asciiTheme="majorHAnsi" w:hAnsiTheme="majorHAnsi" w:cstheme="majorHAnsi"/>
          <w:sz w:val="20"/>
          <w:szCs w:val="20"/>
        </w:rPr>
        <w:t xml:space="preserve">L'occupation de salles pour des réunions pourra être sollicitée auprès de Monsieur le Maire. </w:t>
      </w:r>
    </w:p>
    <w:p w:rsidR="003B7F50" w:rsidRPr="003B7F50" w:rsidRDefault="003B7F50" w:rsidP="003B7F50">
      <w:pPr>
        <w:rPr>
          <w:rFonts w:asciiTheme="majorHAnsi" w:hAnsiTheme="majorHAnsi" w:cstheme="majorHAnsi"/>
          <w:sz w:val="20"/>
          <w:szCs w:val="20"/>
        </w:rPr>
      </w:pPr>
      <w:r w:rsidRPr="003B7F50">
        <w:rPr>
          <w:rFonts w:asciiTheme="majorHAnsi" w:hAnsiTheme="majorHAnsi" w:cstheme="majorHAnsi"/>
          <w:sz w:val="20"/>
          <w:szCs w:val="20"/>
        </w:rPr>
        <w:t xml:space="preserve">La distribution des documents de groupements ou associations de parents d'élèves pourra s'effectuer par l'intermédiaire de l'école après regard du directeur. </w:t>
      </w:r>
    </w:p>
    <w:p w:rsidR="003B7F50" w:rsidRPr="003B7F50" w:rsidRDefault="003B7F50" w:rsidP="003B7F50">
      <w:pPr>
        <w:rPr>
          <w:rFonts w:asciiTheme="majorHAnsi" w:hAnsiTheme="majorHAnsi" w:cstheme="majorHAnsi"/>
          <w:sz w:val="20"/>
          <w:szCs w:val="20"/>
        </w:rPr>
      </w:pPr>
      <w:r w:rsidRPr="003B7F50">
        <w:rPr>
          <w:rFonts w:asciiTheme="majorHAnsi" w:hAnsiTheme="majorHAnsi" w:cstheme="majorHAnsi"/>
          <w:sz w:val="20"/>
          <w:szCs w:val="20"/>
        </w:rPr>
        <w:t xml:space="preserve">Le directeur, les enseignants, associeront les fédérations de parents à la gestion de la coopérative, l'organisation des sorties, la fête de </w:t>
      </w:r>
      <w:proofErr w:type="gramStart"/>
      <w:r w:rsidRPr="003B7F50">
        <w:rPr>
          <w:rFonts w:asciiTheme="majorHAnsi" w:hAnsiTheme="majorHAnsi" w:cstheme="majorHAnsi"/>
          <w:sz w:val="20"/>
          <w:szCs w:val="20"/>
        </w:rPr>
        <w:t>l'école,..</w:t>
      </w:r>
      <w:proofErr w:type="gramEnd"/>
    </w:p>
    <w:p w:rsidR="003B7F50" w:rsidRPr="003B7F50" w:rsidRDefault="003B7F50" w:rsidP="003B7F50">
      <w:pPr>
        <w:rPr>
          <w:rFonts w:asciiTheme="majorHAnsi" w:hAnsiTheme="majorHAnsi" w:cstheme="majorHAnsi"/>
          <w:sz w:val="20"/>
          <w:szCs w:val="20"/>
        </w:rPr>
        <w:sectPr w:rsidR="003B7F50" w:rsidRPr="003B7F50" w:rsidSect="003B7F50">
          <w:type w:val="continuous"/>
          <w:pgSz w:w="16840" w:h="11907" w:orient="landscape"/>
          <w:pgMar w:top="360" w:right="360" w:bottom="531" w:left="360" w:header="720" w:footer="720" w:gutter="0"/>
          <w:cols w:num="2" w:space="720"/>
          <w:noEndnote/>
        </w:sectPr>
      </w:pPr>
    </w:p>
    <w:p w:rsidR="003B7F50" w:rsidRPr="003B7F50" w:rsidRDefault="003B7F50" w:rsidP="003B7F50">
      <w:pPr>
        <w:rPr>
          <w:rFonts w:asciiTheme="majorHAnsi" w:hAnsiTheme="majorHAnsi" w:cstheme="majorHAnsi"/>
          <w:sz w:val="20"/>
          <w:szCs w:val="20"/>
        </w:rPr>
        <w:sectPr w:rsidR="003B7F50" w:rsidRPr="003B7F50" w:rsidSect="003B7F50">
          <w:type w:val="continuous"/>
          <w:pgSz w:w="16840" w:h="11907" w:orient="landscape"/>
          <w:pgMar w:top="360" w:right="360" w:bottom="531" w:left="360" w:header="720" w:footer="720" w:gutter="0"/>
          <w:cols w:num="2" w:space="720"/>
          <w:noEndnote/>
        </w:sectPr>
      </w:pPr>
    </w:p>
    <w:p w:rsidR="003B7F50" w:rsidRPr="003B7F50" w:rsidRDefault="003B7F50" w:rsidP="003B7F50">
      <w:pPr>
        <w:rPr>
          <w:rFonts w:asciiTheme="majorHAnsi" w:hAnsiTheme="majorHAnsi" w:cstheme="majorHAnsi"/>
          <w:b/>
          <w:sz w:val="20"/>
          <w:szCs w:val="20"/>
        </w:rPr>
      </w:pPr>
      <w:r w:rsidRPr="003B7F50">
        <w:rPr>
          <w:rFonts w:asciiTheme="majorHAnsi" w:hAnsiTheme="majorHAnsi" w:cstheme="majorHAnsi"/>
          <w:b/>
          <w:sz w:val="20"/>
          <w:szCs w:val="20"/>
        </w:rPr>
        <w:t>Règlement intérieur adopté par le conseil d'école le 17/10/2016</w:t>
      </w:r>
    </w:p>
    <w:p w:rsidR="003B7F50" w:rsidRPr="003B7F50" w:rsidRDefault="003B7F50" w:rsidP="003B7F50">
      <w:pPr>
        <w:rPr>
          <w:rFonts w:asciiTheme="majorHAnsi" w:hAnsiTheme="majorHAnsi" w:cstheme="majorHAnsi"/>
          <w:b/>
          <w:sz w:val="20"/>
          <w:szCs w:val="20"/>
        </w:rPr>
      </w:pPr>
      <w:r w:rsidRPr="003B7F50">
        <w:rPr>
          <w:rFonts w:asciiTheme="majorHAnsi" w:hAnsiTheme="majorHAnsi" w:cstheme="majorHAnsi"/>
          <w:b/>
          <w:sz w:val="20"/>
          <w:szCs w:val="20"/>
        </w:rPr>
        <w:br w:type="column"/>
      </w:r>
      <w:r w:rsidRPr="003B7F50">
        <w:rPr>
          <w:rFonts w:asciiTheme="majorHAnsi" w:hAnsiTheme="majorHAnsi" w:cstheme="majorHAnsi"/>
          <w:b/>
          <w:sz w:val="20"/>
          <w:szCs w:val="20"/>
        </w:rPr>
        <w:t xml:space="preserve"> </w:t>
      </w:r>
    </w:p>
    <w:p w:rsidR="003B7F50" w:rsidRPr="003B7F50" w:rsidRDefault="003B7F50" w:rsidP="003B7F50">
      <w:pPr>
        <w:rPr>
          <w:rFonts w:asciiTheme="majorHAnsi" w:hAnsiTheme="majorHAnsi" w:cstheme="majorHAnsi"/>
          <w:b/>
          <w:sz w:val="20"/>
          <w:szCs w:val="20"/>
        </w:rPr>
        <w:sectPr w:rsidR="003B7F50" w:rsidRPr="003B7F50" w:rsidSect="003B7F50">
          <w:type w:val="continuous"/>
          <w:pgSz w:w="16840" w:h="11907" w:orient="landscape"/>
          <w:pgMar w:top="360" w:right="360" w:bottom="531" w:left="360" w:header="720" w:footer="720" w:gutter="0"/>
          <w:cols w:num="2" w:space="720"/>
          <w:noEndnote/>
        </w:sectPr>
      </w:pPr>
    </w:p>
    <w:p w:rsidR="003B7F50" w:rsidRDefault="003B7F50" w:rsidP="003B7F50">
      <w:pPr>
        <w:rPr>
          <w:rFonts w:asciiTheme="majorHAnsi" w:hAnsiTheme="majorHAnsi" w:cstheme="majorHAnsi"/>
          <w:b/>
          <w:sz w:val="20"/>
          <w:szCs w:val="20"/>
        </w:rPr>
      </w:pPr>
      <w:r>
        <w:rPr>
          <w:rFonts w:asciiTheme="majorHAnsi" w:hAnsiTheme="majorHAnsi" w:cstheme="majorHAnsi"/>
          <w:b/>
          <w:sz w:val="20"/>
          <w:szCs w:val="20"/>
        </w:rPr>
        <w:t>Signature des parents</w:t>
      </w:r>
    </w:p>
    <w:p w:rsidR="003B7F50" w:rsidRPr="003B7F50" w:rsidRDefault="003B7F50" w:rsidP="003B7F50">
      <w:pPr>
        <w:rPr>
          <w:rFonts w:asciiTheme="majorHAnsi" w:hAnsiTheme="majorHAnsi" w:cstheme="majorHAnsi"/>
          <w:b/>
          <w:sz w:val="20"/>
          <w:szCs w:val="20"/>
        </w:rPr>
      </w:pPr>
    </w:p>
    <w:p w:rsidR="003B7F50" w:rsidRPr="003B7F50" w:rsidRDefault="003B7F50" w:rsidP="003B7F50">
      <w:pPr>
        <w:rPr>
          <w:rFonts w:asciiTheme="majorHAnsi" w:hAnsiTheme="majorHAnsi" w:cstheme="majorHAnsi"/>
          <w:b/>
          <w:sz w:val="20"/>
          <w:szCs w:val="20"/>
        </w:rPr>
        <w:sectPr w:rsidR="003B7F50" w:rsidRPr="003B7F50" w:rsidSect="003B7F50">
          <w:type w:val="continuous"/>
          <w:pgSz w:w="16840" w:h="11907" w:orient="landscape"/>
          <w:pgMar w:top="360" w:right="360" w:bottom="531" w:left="360" w:header="720" w:footer="720" w:gutter="0"/>
          <w:cols w:num="2" w:space="720"/>
          <w:noEndnote/>
        </w:sectPr>
      </w:pPr>
    </w:p>
    <w:p w:rsidR="003B7F50" w:rsidRPr="003B7F50" w:rsidRDefault="003B7F50" w:rsidP="003B7F50">
      <w:pPr>
        <w:rPr>
          <w:rFonts w:asciiTheme="majorHAnsi" w:hAnsiTheme="majorHAnsi" w:cstheme="majorHAnsi"/>
          <w:sz w:val="20"/>
          <w:szCs w:val="20"/>
        </w:rPr>
      </w:pPr>
      <w:r>
        <w:rPr>
          <w:rFonts w:asciiTheme="majorHAnsi" w:hAnsiTheme="majorHAnsi" w:cstheme="majorHAnsi"/>
          <w:noProof/>
          <w:sz w:val="20"/>
          <w:szCs w:val="20"/>
          <w:lang w:eastAsia="fr-FR"/>
        </w:rPr>
        <mc:AlternateContent>
          <mc:Choice Requires="wps">
            <w:drawing>
              <wp:anchor distT="0" distB="0" distL="114300" distR="114300" simplePos="0" relativeHeight="251659264" behindDoc="0" locked="0" layoutInCell="1" allowOverlap="1">
                <wp:simplePos x="0" y="0"/>
                <wp:positionH relativeFrom="column">
                  <wp:posOffset>552145</wp:posOffset>
                </wp:positionH>
                <wp:positionV relativeFrom="paragraph">
                  <wp:posOffset>170963</wp:posOffset>
                </wp:positionV>
                <wp:extent cx="1983179" cy="463138"/>
                <wp:effectExtent l="0" t="0" r="17145" b="13335"/>
                <wp:wrapNone/>
                <wp:docPr id="2" name="Rectangle 2"/>
                <wp:cNvGraphicFramePr/>
                <a:graphic xmlns:a="http://schemas.openxmlformats.org/drawingml/2006/main">
                  <a:graphicData uri="http://schemas.microsoft.com/office/word/2010/wordprocessingShape">
                    <wps:wsp>
                      <wps:cNvSpPr/>
                      <wps:spPr>
                        <a:xfrm>
                          <a:off x="0" y="0"/>
                          <a:ext cx="1983179" cy="463138"/>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2D38F9" id="Rectangle 2" o:spid="_x0000_s1026" style="position:absolute;margin-left:43.5pt;margin-top:13.45pt;width:156.15pt;height:36.4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" fillcolor="white [3201]" strokecolor="black [3213]" strokeweight="1pt"/>
            </w:pict>
          </mc:Fallback>
        </mc:AlternateContent>
      </w:r>
    </w:p>
    <w:p w:rsidR="003B7F50" w:rsidRPr="003B7F50" w:rsidRDefault="003B7F50" w:rsidP="003B7F50">
      <w:pPr>
        <w:rPr>
          <w:rFonts w:asciiTheme="majorHAnsi" w:hAnsiTheme="majorHAnsi" w:cstheme="majorHAnsi"/>
          <w:sz w:val="20"/>
          <w:szCs w:val="20"/>
        </w:rPr>
      </w:pPr>
    </w:p>
    <w:p w:rsidR="00E34A60" w:rsidRPr="003B7F50" w:rsidRDefault="00E34A60">
      <w:pPr>
        <w:rPr>
          <w:rFonts w:asciiTheme="majorHAnsi" w:hAnsiTheme="majorHAnsi" w:cstheme="majorHAnsi"/>
          <w:sz w:val="20"/>
          <w:szCs w:val="20"/>
        </w:rPr>
      </w:pPr>
    </w:p>
    <w:sectPr w:rsidR="00E34A60" w:rsidRPr="003B7F50" w:rsidSect="003B7F50">
      <w:type w:val="continuous"/>
      <w:pgSz w:w="16840" w:h="11907" w:orient="landscape"/>
      <w:pgMar w:top="567" w:right="480" w:bottom="567" w:left="851" w:header="720" w:footer="720" w:gutter="0"/>
      <w:cols w:num="2"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844F18"/>
    <w:multiLevelType w:val="multilevel"/>
    <w:tmpl w:val="3912BFDA"/>
    <w:lvl w:ilvl="0">
      <w:start w:val="1"/>
      <w:numFmt w:val="bullet"/>
      <w:lvlText w:val=""/>
      <w:lvlJc w:val="left"/>
      <w:pPr>
        <w:ind w:left="1545" w:hanging="360"/>
      </w:pPr>
      <w:rPr>
        <w:rFonts w:ascii="Wingdings" w:hAnsi="Wingdings" w:hint="default"/>
      </w:rPr>
    </w:lvl>
    <w:lvl w:ilvl="1">
      <w:start w:val="1"/>
      <w:numFmt w:val="bullet"/>
      <w:lvlText w:val="o"/>
      <w:lvlJc w:val="left"/>
      <w:pPr>
        <w:ind w:left="2265" w:hanging="360"/>
      </w:pPr>
      <w:rPr>
        <w:rFonts w:ascii="Courier New" w:hAnsi="Courier New" w:hint="default"/>
      </w:rPr>
    </w:lvl>
    <w:lvl w:ilvl="2">
      <w:start w:val="1"/>
      <w:numFmt w:val="bullet"/>
      <w:lvlText w:val=""/>
      <w:lvlJc w:val="left"/>
      <w:pPr>
        <w:ind w:left="2985" w:hanging="360"/>
      </w:pPr>
      <w:rPr>
        <w:rFonts w:ascii="Wingdings" w:hAnsi="Wingdings" w:hint="default"/>
      </w:rPr>
    </w:lvl>
    <w:lvl w:ilvl="3">
      <w:start w:val="1"/>
      <w:numFmt w:val="bullet"/>
      <w:lvlText w:val=""/>
      <w:lvlJc w:val="left"/>
      <w:pPr>
        <w:ind w:left="3705" w:hanging="360"/>
      </w:pPr>
      <w:rPr>
        <w:rFonts w:ascii="Symbol" w:hAnsi="Symbol" w:hint="default"/>
      </w:rPr>
    </w:lvl>
    <w:lvl w:ilvl="4">
      <w:start w:val="1"/>
      <w:numFmt w:val="bullet"/>
      <w:lvlText w:val="o"/>
      <w:lvlJc w:val="left"/>
      <w:pPr>
        <w:ind w:left="4425" w:hanging="360"/>
      </w:pPr>
      <w:rPr>
        <w:rFonts w:ascii="Courier New" w:hAnsi="Courier New" w:hint="default"/>
      </w:rPr>
    </w:lvl>
    <w:lvl w:ilvl="5">
      <w:start w:val="1"/>
      <w:numFmt w:val="bullet"/>
      <w:lvlText w:val=""/>
      <w:lvlJc w:val="left"/>
      <w:pPr>
        <w:ind w:left="5145" w:hanging="360"/>
      </w:pPr>
      <w:rPr>
        <w:rFonts w:ascii="Wingdings" w:hAnsi="Wingdings" w:hint="default"/>
      </w:rPr>
    </w:lvl>
    <w:lvl w:ilvl="6">
      <w:start w:val="1"/>
      <w:numFmt w:val="bullet"/>
      <w:lvlText w:val=""/>
      <w:lvlJc w:val="left"/>
      <w:pPr>
        <w:ind w:left="5865" w:hanging="360"/>
      </w:pPr>
      <w:rPr>
        <w:rFonts w:ascii="Symbol" w:hAnsi="Symbol" w:hint="default"/>
      </w:rPr>
    </w:lvl>
    <w:lvl w:ilvl="7">
      <w:start w:val="1"/>
      <w:numFmt w:val="bullet"/>
      <w:lvlText w:val="o"/>
      <w:lvlJc w:val="left"/>
      <w:pPr>
        <w:ind w:left="6585" w:hanging="360"/>
      </w:pPr>
      <w:rPr>
        <w:rFonts w:ascii="Courier New" w:hAnsi="Courier New" w:hint="default"/>
      </w:rPr>
    </w:lvl>
    <w:lvl w:ilvl="8">
      <w:start w:val="1"/>
      <w:numFmt w:val="bullet"/>
      <w:lvlText w:val=""/>
      <w:lvlJc w:val="left"/>
      <w:pPr>
        <w:ind w:left="7305" w:hanging="360"/>
      </w:pPr>
      <w:rPr>
        <w:rFonts w:ascii="Wingdings" w:hAnsi="Wingdings" w:hint="default"/>
      </w:rPr>
    </w:lvl>
  </w:abstractNum>
  <w:abstractNum w:abstractNumId="1" w15:restartNumberingAfterBreak="0">
    <w:nsid w:val="6337095E"/>
    <w:multiLevelType w:val="multilevel"/>
    <w:tmpl w:val="2C2AC1F2"/>
    <w:lvl w:ilvl="0">
      <w:start w:val="1"/>
      <w:numFmt w:val="bullet"/>
      <w:lvlText w:val=""/>
      <w:lvlJc w:val="left"/>
      <w:pPr>
        <w:ind w:left="1564" w:hanging="360"/>
      </w:pPr>
      <w:rPr>
        <w:rFonts w:ascii="Wingdings" w:hAnsi="Wingdings" w:hint="default"/>
      </w:rPr>
    </w:lvl>
    <w:lvl w:ilvl="1">
      <w:start w:val="1"/>
      <w:numFmt w:val="bullet"/>
      <w:lvlText w:val="o"/>
      <w:lvlJc w:val="left"/>
      <w:pPr>
        <w:ind w:left="2284" w:hanging="360"/>
      </w:pPr>
      <w:rPr>
        <w:rFonts w:ascii="Courier New" w:hAnsi="Courier New" w:hint="default"/>
      </w:rPr>
    </w:lvl>
    <w:lvl w:ilvl="2">
      <w:start w:val="1"/>
      <w:numFmt w:val="bullet"/>
      <w:lvlText w:val=""/>
      <w:lvlJc w:val="left"/>
      <w:pPr>
        <w:ind w:left="3004" w:hanging="360"/>
      </w:pPr>
      <w:rPr>
        <w:rFonts w:ascii="Wingdings" w:hAnsi="Wingdings" w:hint="default"/>
      </w:rPr>
    </w:lvl>
    <w:lvl w:ilvl="3">
      <w:start w:val="1"/>
      <w:numFmt w:val="bullet"/>
      <w:lvlText w:val=""/>
      <w:lvlJc w:val="left"/>
      <w:pPr>
        <w:ind w:left="3724" w:hanging="360"/>
      </w:pPr>
      <w:rPr>
        <w:rFonts w:ascii="Symbol" w:hAnsi="Symbol" w:hint="default"/>
      </w:rPr>
    </w:lvl>
    <w:lvl w:ilvl="4">
      <w:start w:val="1"/>
      <w:numFmt w:val="bullet"/>
      <w:lvlText w:val="o"/>
      <w:lvlJc w:val="left"/>
      <w:pPr>
        <w:ind w:left="4444" w:hanging="360"/>
      </w:pPr>
      <w:rPr>
        <w:rFonts w:ascii="Courier New" w:hAnsi="Courier New" w:hint="default"/>
      </w:rPr>
    </w:lvl>
    <w:lvl w:ilvl="5">
      <w:start w:val="1"/>
      <w:numFmt w:val="bullet"/>
      <w:lvlText w:val=""/>
      <w:lvlJc w:val="left"/>
      <w:pPr>
        <w:ind w:left="5164" w:hanging="360"/>
      </w:pPr>
      <w:rPr>
        <w:rFonts w:ascii="Wingdings" w:hAnsi="Wingdings" w:hint="default"/>
      </w:rPr>
    </w:lvl>
    <w:lvl w:ilvl="6">
      <w:start w:val="1"/>
      <w:numFmt w:val="bullet"/>
      <w:lvlText w:val=""/>
      <w:lvlJc w:val="left"/>
      <w:pPr>
        <w:ind w:left="5884" w:hanging="360"/>
      </w:pPr>
      <w:rPr>
        <w:rFonts w:ascii="Symbol" w:hAnsi="Symbol" w:hint="default"/>
      </w:rPr>
    </w:lvl>
    <w:lvl w:ilvl="7">
      <w:start w:val="1"/>
      <w:numFmt w:val="bullet"/>
      <w:lvlText w:val="o"/>
      <w:lvlJc w:val="left"/>
      <w:pPr>
        <w:ind w:left="6604" w:hanging="360"/>
      </w:pPr>
      <w:rPr>
        <w:rFonts w:ascii="Courier New" w:hAnsi="Courier New" w:hint="default"/>
      </w:rPr>
    </w:lvl>
    <w:lvl w:ilvl="8">
      <w:start w:val="1"/>
      <w:numFmt w:val="bullet"/>
      <w:lvlText w:val=""/>
      <w:lvlJc w:val="left"/>
      <w:pPr>
        <w:ind w:left="7324" w:hanging="360"/>
      </w:pPr>
      <w:rPr>
        <w:rFonts w:ascii="Wingdings" w:hAnsi="Wingdings" w:hint="default"/>
      </w:rPr>
    </w:lvl>
  </w:abstractNum>
  <w:abstractNum w:abstractNumId="2" w15:restartNumberingAfterBreak="0">
    <w:nsid w:val="6EF15F67"/>
    <w:multiLevelType w:val="multilevel"/>
    <w:tmpl w:val="76A04108"/>
    <w:lvl w:ilvl="0">
      <w:start w:val="1"/>
      <w:numFmt w:val="bullet"/>
      <w:lvlText w:val=""/>
      <w:lvlJc w:val="left"/>
      <w:pPr>
        <w:ind w:left="1741" w:hanging="360"/>
      </w:pPr>
      <w:rPr>
        <w:rFonts w:ascii="Wingdings" w:hAnsi="Wingdings" w:hint="default"/>
      </w:rPr>
    </w:lvl>
    <w:lvl w:ilvl="1">
      <w:start w:val="1"/>
      <w:numFmt w:val="bullet"/>
      <w:lvlText w:val="o"/>
      <w:lvlJc w:val="left"/>
      <w:pPr>
        <w:ind w:left="2461" w:hanging="360"/>
      </w:pPr>
      <w:rPr>
        <w:rFonts w:ascii="Courier New" w:hAnsi="Courier New" w:hint="default"/>
      </w:rPr>
    </w:lvl>
    <w:lvl w:ilvl="2">
      <w:start w:val="1"/>
      <w:numFmt w:val="bullet"/>
      <w:lvlText w:val=""/>
      <w:lvlJc w:val="left"/>
      <w:pPr>
        <w:ind w:left="3181" w:hanging="360"/>
      </w:pPr>
      <w:rPr>
        <w:rFonts w:ascii="Wingdings" w:hAnsi="Wingdings" w:hint="default"/>
      </w:rPr>
    </w:lvl>
    <w:lvl w:ilvl="3">
      <w:start w:val="1"/>
      <w:numFmt w:val="bullet"/>
      <w:lvlText w:val=""/>
      <w:lvlJc w:val="left"/>
      <w:pPr>
        <w:ind w:left="3901" w:hanging="360"/>
      </w:pPr>
      <w:rPr>
        <w:rFonts w:ascii="Symbol" w:hAnsi="Symbol" w:hint="default"/>
      </w:rPr>
    </w:lvl>
    <w:lvl w:ilvl="4">
      <w:start w:val="1"/>
      <w:numFmt w:val="bullet"/>
      <w:lvlText w:val="o"/>
      <w:lvlJc w:val="left"/>
      <w:pPr>
        <w:ind w:left="4621" w:hanging="360"/>
      </w:pPr>
      <w:rPr>
        <w:rFonts w:ascii="Courier New" w:hAnsi="Courier New" w:hint="default"/>
      </w:rPr>
    </w:lvl>
    <w:lvl w:ilvl="5">
      <w:start w:val="1"/>
      <w:numFmt w:val="bullet"/>
      <w:lvlText w:val=""/>
      <w:lvlJc w:val="left"/>
      <w:pPr>
        <w:ind w:left="5341" w:hanging="360"/>
      </w:pPr>
      <w:rPr>
        <w:rFonts w:ascii="Wingdings" w:hAnsi="Wingdings" w:hint="default"/>
      </w:rPr>
    </w:lvl>
    <w:lvl w:ilvl="6">
      <w:start w:val="1"/>
      <w:numFmt w:val="bullet"/>
      <w:lvlText w:val=""/>
      <w:lvlJc w:val="left"/>
      <w:pPr>
        <w:ind w:left="6061" w:hanging="360"/>
      </w:pPr>
      <w:rPr>
        <w:rFonts w:ascii="Symbol" w:hAnsi="Symbol" w:hint="default"/>
      </w:rPr>
    </w:lvl>
    <w:lvl w:ilvl="7">
      <w:start w:val="1"/>
      <w:numFmt w:val="bullet"/>
      <w:lvlText w:val="o"/>
      <w:lvlJc w:val="left"/>
      <w:pPr>
        <w:ind w:left="6781" w:hanging="360"/>
      </w:pPr>
      <w:rPr>
        <w:rFonts w:ascii="Courier New" w:hAnsi="Courier New" w:hint="default"/>
      </w:rPr>
    </w:lvl>
    <w:lvl w:ilvl="8">
      <w:start w:val="1"/>
      <w:numFmt w:val="bullet"/>
      <w:lvlText w:val=""/>
      <w:lvlJc w:val="left"/>
      <w:pPr>
        <w:ind w:left="7501"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3C7"/>
    <w:rsid w:val="003B7F50"/>
    <w:rsid w:val="007423C7"/>
    <w:rsid w:val="00E34A6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46FCBE-F3DF-43C8-80DE-C3DFBC367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B7F5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B7F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1681</Words>
  <Characters>9249</Characters>
  <Application>Microsoft Office Word</Application>
  <DocSecurity>0</DocSecurity>
  <Lines>77</Lines>
  <Paragraphs>21</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10909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Directeur</dc:creator>
  <cp:keywords/>
  <dc:description/>
  <cp:lastModifiedBy>Directeur</cp:lastModifiedBy>
  <cp:revision>1</cp:revision>
  <cp:lastPrinted>2016-10-18T13:54:00Z</cp:lastPrinted>
  <dcterms:created xsi:type="dcterms:W3CDTF">2016-10-18T13:38:00Z</dcterms:created>
  <dcterms:modified xsi:type="dcterms:W3CDTF">2016-10-18T13:56:00Z</dcterms:modified>
</cp:coreProperties>
</file>